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EA" w:rsidRDefault="000769EA" w:rsidP="00471EB0">
      <w:pPr>
        <w:spacing w:line="6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722D93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</w:t>
      </w:r>
      <w:r w:rsidRPr="00722D93">
        <w:rPr>
          <w:rFonts w:ascii="黑体" w:eastAsia="黑体" w:hAnsi="黑体"/>
          <w:b/>
          <w:bCs/>
          <w:color w:val="000000"/>
          <w:sz w:val="32"/>
          <w:szCs w:val="32"/>
        </w:rPr>
        <w:t>3</w:t>
      </w:r>
    </w:p>
    <w:p w:rsidR="000769EA" w:rsidRPr="00722D93" w:rsidRDefault="000769EA" w:rsidP="00471EB0">
      <w:pPr>
        <w:spacing w:line="6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0769EA" w:rsidRPr="0052721E" w:rsidRDefault="000769EA" w:rsidP="00471EB0">
      <w:pPr>
        <w:spacing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 w:rsidRPr="0052721E">
        <w:rPr>
          <w:rFonts w:ascii="宋体" w:hAnsi="宋体" w:hint="eastAsia"/>
          <w:b/>
          <w:bCs/>
          <w:color w:val="000000"/>
          <w:sz w:val="44"/>
          <w:szCs w:val="44"/>
        </w:rPr>
        <w:t>福建省社区居家养老服务照料中心星级评定</w:t>
      </w:r>
    </w:p>
    <w:p w:rsidR="000769EA" w:rsidRPr="0052721E" w:rsidRDefault="000769EA" w:rsidP="00471EB0">
      <w:pPr>
        <w:spacing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 w:rsidRPr="0052721E">
        <w:rPr>
          <w:rFonts w:ascii="宋体" w:hAnsi="宋体" w:hint="eastAsia"/>
          <w:b/>
          <w:bCs/>
          <w:color w:val="000000"/>
          <w:sz w:val="44"/>
          <w:szCs w:val="44"/>
        </w:rPr>
        <w:t>申报材料内容说明</w:t>
      </w:r>
    </w:p>
    <w:p w:rsidR="000769EA" w:rsidRPr="0052721E" w:rsidRDefault="000769EA" w:rsidP="00471EB0">
      <w:pPr>
        <w:spacing w:line="600" w:lineRule="exact"/>
        <w:rPr>
          <w:rFonts w:ascii="宋体"/>
          <w:bCs/>
          <w:color w:val="000000"/>
          <w:sz w:val="44"/>
          <w:szCs w:val="44"/>
        </w:rPr>
      </w:pP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一、合法的经营资质和相关资质证书：复印件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二、《餐饮卫生许可证》或《餐饮服务许可证》、餐饮从业人员健康证：提供复印件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三、自有房屋产权证复印件或者租赁房屋合同：复印件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四、委托专业社会组织或企业经营管理的，提供委托协议或合同：复印件；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五、委托餐饮企业送餐的，提供该餐饮企业营业执照和餐饮服务许可证委托协议或合同：复印件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六、床位数：提供场所床位证明文件复印件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七、工作人员：提供职工名册（有劳动合同）和资格证书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八、组织保障：提供证明文件复印件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九、基础设施：提供场所平面图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十、康复设施、消防设施、厨房设备、其他评分标准规定的设备设施清单：提供设备清单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九、中心管理：规章制度清单（包括：服务指南、收费标准、卫生防疫制度、应急预案、老年人信息档案、服务人员激励制度、服务规范、服务记录、老年人反馈记录、工作人员考核制度、志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愿活动、文娱活动计划）；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十、服务内容：提供服务目录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十一、老年人服务合同；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十二、表彰和荣誉：提供证书复印件</w:t>
      </w:r>
    </w:p>
    <w:p w:rsidR="000769EA" w:rsidRPr="00856A03" w:rsidRDefault="000769EA" w:rsidP="00471EB0">
      <w:pPr>
        <w:spacing w:line="60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856A03">
        <w:rPr>
          <w:rFonts w:ascii="仿宋_GB2312" w:eastAsia="仿宋_GB2312" w:hAnsi="仿宋"/>
          <w:bCs/>
          <w:color w:val="000000"/>
          <w:sz w:val="32"/>
          <w:szCs w:val="32"/>
        </w:rPr>
        <w:t xml:space="preserve">    </w:t>
      </w:r>
      <w:r w:rsidRPr="00856A03">
        <w:rPr>
          <w:rFonts w:ascii="仿宋_GB2312" w:eastAsia="仿宋_GB2312" w:hAnsi="仿宋" w:hint="eastAsia"/>
          <w:bCs/>
          <w:color w:val="000000"/>
          <w:sz w:val="32"/>
          <w:szCs w:val="32"/>
        </w:rPr>
        <w:t>十三、其他（评分项目说要求的其他证明材料）</w:t>
      </w:r>
    </w:p>
    <w:p w:rsidR="000769EA" w:rsidRPr="00856A03" w:rsidRDefault="000769EA">
      <w:pPr>
        <w:rPr>
          <w:rFonts w:ascii="仿宋_GB2312" w:eastAsia="仿宋_GB2312"/>
        </w:rPr>
      </w:pPr>
    </w:p>
    <w:sectPr w:rsidR="000769EA" w:rsidRPr="00856A03" w:rsidSect="00D43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1531" w:bottom="1701" w:left="1531" w:header="851" w:footer="1588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82" w:rsidRDefault="00114B82" w:rsidP="00D43BF1">
      <w:r>
        <w:separator/>
      </w:r>
    </w:p>
  </w:endnote>
  <w:endnote w:type="continuationSeparator" w:id="1">
    <w:p w:rsidR="00114B82" w:rsidRDefault="00114B82" w:rsidP="00D4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A" w:rsidRDefault="000769EA">
    <w:pPr>
      <w:pStyle w:val="a5"/>
      <w:framePr w:w="1083" w:wrap="around" w:vAnchor="text" w:hAnchor="page" w:x="1081" w:y="39"/>
      <w:rPr>
        <w:rStyle w:val="a3"/>
        <w:rFonts w:ascii="宋体"/>
        <w:sz w:val="28"/>
        <w:szCs w:val="28"/>
      </w:rPr>
    </w:pPr>
    <w:r>
      <w:rPr>
        <w:rStyle w:val="a3"/>
        <w:rFonts w:ascii="宋体" w:hAnsi="宋体" w:hint="eastAsia"/>
        <w:sz w:val="32"/>
        <w:szCs w:val="32"/>
      </w:rPr>
      <w:t xml:space="preserve">　</w:t>
    </w:r>
    <w:r w:rsidR="001E1B82"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1E1B82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- 4 -</w:t>
    </w:r>
    <w:r w:rsidR="001E1B82">
      <w:rPr>
        <w:rStyle w:val="a3"/>
        <w:rFonts w:ascii="宋体" w:hAnsi="宋体"/>
        <w:sz w:val="28"/>
        <w:szCs w:val="28"/>
      </w:rPr>
      <w:fldChar w:fldCharType="end"/>
    </w:r>
  </w:p>
  <w:p w:rsidR="000769EA" w:rsidRDefault="000769EA">
    <w:pPr>
      <w:pStyle w:val="a5"/>
      <w:rPr>
        <w:rFonts w:asci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A" w:rsidRDefault="001E1B82">
    <w:pPr>
      <w:pStyle w:val="a5"/>
      <w:framePr w:w="1083" w:wrap="around" w:vAnchor="text" w:hAnchor="margin" w:xAlign="outside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fldChar w:fldCharType="begin"/>
    </w:r>
    <w:r w:rsidR="000769EA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Style w:val="a3"/>
        <w:rFonts w:ascii="宋体" w:hAnsi="宋体"/>
        <w:sz w:val="28"/>
        <w:szCs w:val="28"/>
      </w:rPr>
      <w:fldChar w:fldCharType="separate"/>
    </w:r>
    <w:r w:rsidR="0057634B">
      <w:rPr>
        <w:rStyle w:val="a3"/>
        <w:rFonts w:ascii="宋体" w:hAnsi="宋体"/>
        <w:noProof/>
        <w:sz w:val="28"/>
        <w:szCs w:val="28"/>
      </w:rPr>
      <w:t>- 2 -</w:t>
    </w:r>
    <w:r>
      <w:rPr>
        <w:rStyle w:val="a3"/>
        <w:rFonts w:ascii="宋体" w:hAnsi="宋体"/>
        <w:sz w:val="28"/>
        <w:szCs w:val="28"/>
      </w:rPr>
      <w:fldChar w:fldCharType="end"/>
    </w:r>
    <w:r w:rsidR="000769EA">
      <w:rPr>
        <w:rStyle w:val="a3"/>
        <w:rFonts w:ascii="宋体" w:hAnsi="宋体" w:hint="eastAsia"/>
        <w:sz w:val="32"/>
        <w:szCs w:val="32"/>
      </w:rPr>
      <w:t xml:space="preserve">　</w:t>
    </w:r>
  </w:p>
  <w:p w:rsidR="000769EA" w:rsidRDefault="000769E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82" w:rsidRDefault="00114B82" w:rsidP="00D43BF1">
      <w:r>
        <w:separator/>
      </w:r>
    </w:p>
  </w:footnote>
  <w:footnote w:type="continuationSeparator" w:id="1">
    <w:p w:rsidR="00114B82" w:rsidRDefault="00114B82" w:rsidP="00D4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A" w:rsidRDefault="000769E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A" w:rsidRDefault="000769E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EA" w:rsidRDefault="000769E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EB0"/>
    <w:rsid w:val="000451DF"/>
    <w:rsid w:val="000769EA"/>
    <w:rsid w:val="00114B82"/>
    <w:rsid w:val="001E1B82"/>
    <w:rsid w:val="00337BD6"/>
    <w:rsid w:val="003513CD"/>
    <w:rsid w:val="00471EB0"/>
    <w:rsid w:val="0052721E"/>
    <w:rsid w:val="0057634B"/>
    <w:rsid w:val="00686289"/>
    <w:rsid w:val="006C29EB"/>
    <w:rsid w:val="00722D93"/>
    <w:rsid w:val="00856A03"/>
    <w:rsid w:val="00D43BF1"/>
    <w:rsid w:val="00E7795E"/>
    <w:rsid w:val="00E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71EB0"/>
    <w:rPr>
      <w:rFonts w:cs="Times New Roman"/>
    </w:rPr>
  </w:style>
  <w:style w:type="paragraph" w:styleId="a4">
    <w:name w:val="header"/>
    <w:basedOn w:val="a"/>
    <w:link w:val="Char"/>
    <w:uiPriority w:val="99"/>
    <w:rsid w:val="00471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71E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71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71E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秘书科/涂定发</cp:lastModifiedBy>
  <cp:revision>2</cp:revision>
  <dcterms:created xsi:type="dcterms:W3CDTF">2017-04-19T09:45:00Z</dcterms:created>
  <dcterms:modified xsi:type="dcterms:W3CDTF">2017-04-19T09:45:00Z</dcterms:modified>
</cp:coreProperties>
</file>