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firstLine="0" w:firstLineChars="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附件：</w:t>
      </w:r>
    </w:p>
    <w:p>
      <w:pPr>
        <w:pStyle w:val="2"/>
        <w:spacing w:after="0" w:line="600" w:lineRule="exact"/>
        <w:ind w:firstLine="0" w:firstLineChars="0"/>
        <w:jc w:val="center"/>
        <w:rPr>
          <w:rFonts w:hint="eastAsia" w:ascii="宋体" w:hAnsi="宋体" w:eastAsia="宋体" w:cs="宋体"/>
          <w:b/>
          <w:bCs/>
          <w:color w:val="auto"/>
          <w:kern w:val="0"/>
          <w:sz w:val="44"/>
          <w:szCs w:val="44"/>
          <w:lang w:val="en-US" w:eastAsia="zh-CN"/>
        </w:rPr>
      </w:pPr>
      <w:r>
        <w:rPr>
          <w:rFonts w:hint="eastAsia" w:ascii="宋体" w:hAnsi="宋体" w:eastAsia="宋体" w:cs="宋体"/>
          <w:b/>
          <w:bCs/>
          <w:color w:val="auto"/>
          <w:kern w:val="0"/>
          <w:sz w:val="44"/>
          <w:szCs w:val="44"/>
          <w:lang w:val="en-US" w:eastAsia="zh-CN"/>
        </w:rPr>
        <w:t>体检</w:t>
      </w:r>
      <w:r>
        <w:rPr>
          <w:rFonts w:hint="eastAsia" w:ascii="宋体" w:hAnsi="宋体" w:cs="宋体"/>
          <w:b/>
          <w:bCs/>
          <w:color w:val="auto"/>
          <w:kern w:val="0"/>
          <w:sz w:val="44"/>
          <w:szCs w:val="44"/>
          <w:lang w:val="en-US" w:eastAsia="zh-CN"/>
        </w:rPr>
        <w:t>指南</w:t>
      </w:r>
    </w:p>
    <w:p>
      <w:pPr>
        <w:pStyle w:val="4"/>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宋体" w:eastAsia="仿宋_GB2312" w:cs="宋体"/>
          <w:color w:val="auto"/>
          <w:kern w:val="0"/>
          <w:sz w:val="32"/>
          <w:szCs w:val="32"/>
          <w:lang w:eastAsia="zh-CN"/>
        </w:rPr>
      </w:pPr>
    </w:p>
    <w:p>
      <w:pPr>
        <w:pStyle w:val="4"/>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一、体检时间：</w:t>
      </w:r>
      <w:r>
        <w:rPr>
          <w:rFonts w:hint="eastAsia" w:ascii="仿宋_GB2312" w:hAnsi="宋体" w:eastAsia="仿宋_GB2312" w:cs="宋体"/>
          <w:color w:val="auto"/>
          <w:kern w:val="0"/>
          <w:sz w:val="32"/>
          <w:szCs w:val="32"/>
          <w:lang w:val="en-US" w:eastAsia="zh-CN"/>
        </w:rPr>
        <w:t>本公告发布之日起至</w:t>
      </w:r>
      <w:r>
        <w:rPr>
          <w:rFonts w:hint="eastAsia" w:ascii="仿宋_GB2312" w:hAnsi="宋体" w:eastAsia="仿宋_GB2312" w:cs="宋体"/>
          <w:b/>
          <w:bCs/>
          <w:color w:val="auto"/>
          <w:kern w:val="0"/>
          <w:sz w:val="32"/>
          <w:szCs w:val="32"/>
          <w:lang w:val="en-US" w:eastAsia="zh-CN"/>
        </w:rPr>
        <w:t>2023年</w:t>
      </w:r>
      <w:r>
        <w:rPr>
          <w:rFonts w:hint="eastAsia" w:ascii="仿宋_GB2312" w:eastAsia="仿宋_GB2312" w:cs="宋体"/>
          <w:b/>
          <w:bCs/>
          <w:color w:val="auto"/>
          <w:kern w:val="0"/>
          <w:sz w:val="32"/>
          <w:szCs w:val="32"/>
          <w:lang w:val="en-US" w:eastAsia="zh-CN"/>
        </w:rPr>
        <w:t>11</w:t>
      </w:r>
      <w:r>
        <w:rPr>
          <w:rFonts w:hint="eastAsia" w:ascii="仿宋_GB2312" w:hAnsi="宋体" w:eastAsia="仿宋_GB2312" w:cs="宋体"/>
          <w:b/>
          <w:bCs/>
          <w:color w:val="auto"/>
          <w:kern w:val="0"/>
          <w:sz w:val="32"/>
          <w:szCs w:val="32"/>
          <w:lang w:val="en-US" w:eastAsia="zh-CN"/>
        </w:rPr>
        <w:t>月</w:t>
      </w:r>
      <w:r>
        <w:rPr>
          <w:rFonts w:hint="eastAsia" w:ascii="仿宋_GB2312" w:eastAsia="仿宋_GB2312" w:cs="宋体"/>
          <w:b/>
          <w:bCs/>
          <w:color w:val="auto"/>
          <w:kern w:val="0"/>
          <w:sz w:val="32"/>
          <w:szCs w:val="32"/>
          <w:lang w:val="en-US" w:eastAsia="zh-CN"/>
        </w:rPr>
        <w:t>25</w:t>
      </w:r>
      <w:r>
        <w:rPr>
          <w:rFonts w:hint="eastAsia" w:ascii="仿宋_GB2312" w:hAnsi="宋体" w:eastAsia="仿宋_GB2312" w:cs="宋体"/>
          <w:b/>
          <w:bCs/>
          <w:color w:val="auto"/>
          <w:kern w:val="0"/>
          <w:sz w:val="32"/>
          <w:szCs w:val="32"/>
          <w:lang w:val="en-US" w:eastAsia="zh-CN"/>
        </w:rPr>
        <w:t>日</w:t>
      </w:r>
      <w:r>
        <w:rPr>
          <w:rFonts w:hint="eastAsia" w:ascii="仿宋_GB2312" w:eastAsia="仿宋_GB2312" w:cs="宋体"/>
          <w:color w:val="auto"/>
          <w:kern w:val="0"/>
          <w:sz w:val="32"/>
          <w:szCs w:val="32"/>
          <w:lang w:val="en-US" w:eastAsia="zh-CN"/>
        </w:rPr>
        <w:t>（</w:t>
      </w:r>
      <w:r>
        <w:rPr>
          <w:rFonts w:hint="eastAsia" w:ascii="仿宋_GB2312" w:hAnsi="仿宋_GB2312" w:eastAsia="仿宋_GB2312" w:cs="仿宋_GB2312"/>
          <w:color w:val="FF0000"/>
          <w:sz w:val="32"/>
          <w:szCs w:val="32"/>
          <w:lang w:val="en-US" w:eastAsia="zh-CN"/>
        </w:rPr>
        <w:t>避免扎堆，建议早检</w:t>
      </w:r>
      <w:r>
        <w:rPr>
          <w:rFonts w:hint="eastAsia" w:ascii="仿宋_GB2312" w:eastAsia="仿宋_GB2312" w:cs="宋体"/>
          <w:color w:val="auto"/>
          <w:kern w:val="0"/>
          <w:sz w:val="32"/>
          <w:szCs w:val="32"/>
          <w:lang w:val="en-US" w:eastAsia="zh-CN"/>
        </w:rPr>
        <w:t>）</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lang w:eastAsia="zh-CN"/>
        </w:rPr>
        <w:t>使用手机扫码预约体检时间及报告领取时间：</w:t>
      </w:r>
    </w:p>
    <w:p>
      <w:pPr>
        <w:pStyle w:val="4"/>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drawing>
          <wp:anchor distT="0" distB="0" distL="114300" distR="114300" simplePos="0" relativeHeight="251659264" behindDoc="0" locked="0" layoutInCell="1" allowOverlap="1">
            <wp:simplePos x="0" y="0"/>
            <wp:positionH relativeFrom="column">
              <wp:posOffset>-13335</wp:posOffset>
            </wp:positionH>
            <wp:positionV relativeFrom="paragraph">
              <wp:posOffset>126365</wp:posOffset>
            </wp:positionV>
            <wp:extent cx="1694180" cy="2477770"/>
            <wp:effectExtent l="0" t="0" r="1270" b="17780"/>
            <wp:wrapSquare wrapText="bothSides"/>
            <wp:docPr id="1" name="图片 5" descr="532da14dc2edc68efc1391588ea52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532da14dc2edc68efc1391588ea52eb"/>
                    <pic:cNvPicPr>
                      <a:picLocks noChangeAspect="1"/>
                    </pic:cNvPicPr>
                  </pic:nvPicPr>
                  <pic:blipFill>
                    <a:blip r:embed="rId4"/>
                    <a:stretch>
                      <a:fillRect/>
                    </a:stretch>
                  </pic:blipFill>
                  <pic:spPr>
                    <a:xfrm>
                      <a:off x="0" y="0"/>
                      <a:ext cx="1694180" cy="2477770"/>
                    </a:xfrm>
                    <a:prstGeom prst="rect">
                      <a:avLst/>
                    </a:prstGeom>
                    <a:noFill/>
                    <a:ln>
                      <a:noFill/>
                    </a:ln>
                  </pic:spPr>
                </pic:pic>
              </a:graphicData>
            </a:graphic>
          </wp:anchor>
        </w:drawing>
      </w:r>
      <w:r>
        <w:rPr>
          <w:rFonts w:hint="eastAsia" w:ascii="仿宋_GB2312" w:hAnsi="宋体" w:eastAsia="仿宋_GB2312" w:cs="宋体"/>
          <w:color w:val="auto"/>
          <w:kern w:val="0"/>
          <w:sz w:val="32"/>
          <w:szCs w:val="32"/>
          <w:lang w:eastAsia="zh-CN"/>
        </w:rPr>
        <w:t>手机扫码进行注册（选“注册”）</w:t>
      </w:r>
    </w:p>
    <w:p>
      <w:pPr>
        <w:pStyle w:val="4"/>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eastAsia="zh-CN"/>
        </w:rPr>
        <w:t>登录并完善个人信息及报名相关信息（</w:t>
      </w:r>
      <w:r>
        <w:rPr>
          <w:rFonts w:hint="eastAsia" w:ascii="仿宋_GB2312" w:hAnsi="宋体" w:eastAsia="仿宋_GB2312" w:cs="宋体"/>
          <w:color w:val="auto"/>
          <w:kern w:val="0"/>
          <w:sz w:val="32"/>
          <w:szCs w:val="32"/>
          <w:lang w:val="en-US" w:eastAsia="zh-CN"/>
        </w:rPr>
        <w:t>拟在福州市</w:t>
      </w:r>
      <w:r>
        <w:rPr>
          <w:rFonts w:hint="eastAsia" w:ascii="仿宋_GB2312" w:eastAsia="仿宋_GB2312" w:cs="宋体"/>
          <w:color w:val="auto"/>
          <w:kern w:val="0"/>
          <w:sz w:val="32"/>
          <w:szCs w:val="32"/>
          <w:lang w:val="en-US" w:eastAsia="zh-CN"/>
        </w:rPr>
        <w:t>晋安区</w:t>
      </w:r>
      <w:r>
        <w:rPr>
          <w:rFonts w:hint="eastAsia" w:ascii="仿宋_GB2312" w:hAnsi="宋体" w:eastAsia="仿宋_GB2312" w:cs="宋体"/>
          <w:color w:val="auto"/>
          <w:kern w:val="0"/>
          <w:sz w:val="32"/>
          <w:szCs w:val="32"/>
          <w:lang w:val="en-US" w:eastAsia="zh-CN"/>
        </w:rPr>
        <w:t>教育局认定</w:t>
      </w:r>
      <w:r>
        <w:rPr>
          <w:rFonts w:hint="eastAsia" w:ascii="仿宋_GB2312" w:hAnsi="宋体" w:eastAsia="仿宋_GB2312" w:cs="宋体"/>
          <w:kern w:val="0"/>
          <w:sz w:val="32"/>
          <w:szCs w:val="32"/>
        </w:rPr>
        <w:t>初级中学、小学、幼儿园教师资格</w:t>
      </w:r>
      <w:r>
        <w:rPr>
          <w:rFonts w:hint="eastAsia" w:ascii="仿宋_GB2312" w:hAnsi="仿宋_GB2312" w:eastAsia="仿宋_GB2312" w:cs="仿宋_GB2312"/>
          <w:sz w:val="32"/>
          <w:szCs w:val="32"/>
          <w:lang w:val="en-US" w:eastAsia="zh-CN"/>
        </w:rPr>
        <w:t>的，认证机构应选择“福州市晋安区教育局”）</w:t>
      </w:r>
    </w:p>
    <w:p>
      <w:pPr>
        <w:pStyle w:val="4"/>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根据提示并结合个人时间安排预约体检时间</w:t>
      </w:r>
      <w:bookmarkStart w:id="0" w:name="_GoBack"/>
      <w:bookmarkEnd w:id="0"/>
    </w:p>
    <w:p>
      <w:pPr>
        <w:pStyle w:val="4"/>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预约完成并确认</w:t>
      </w:r>
    </w:p>
    <w:p>
      <w:pPr>
        <w:pStyle w:val="4"/>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截图保存预约信息</w:t>
      </w:r>
    </w:p>
    <w:p>
      <w:pPr>
        <w:pStyle w:val="4"/>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eastAsia="zh-CN"/>
        </w:rPr>
        <w:t>体检当日出示体检预约凭证</w:t>
      </w:r>
    </w:p>
    <w:p>
      <w:pPr>
        <w:pStyle w:val="4"/>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eastAsia="zh-CN"/>
        </w:rPr>
        <w:t>二、</w:t>
      </w:r>
      <w:r>
        <w:rPr>
          <w:rFonts w:hint="eastAsia" w:ascii="仿宋_GB2312" w:hAnsi="宋体" w:eastAsia="仿宋_GB2312" w:cs="宋体"/>
          <w:color w:val="auto"/>
          <w:kern w:val="0"/>
          <w:sz w:val="32"/>
          <w:szCs w:val="32"/>
        </w:rPr>
        <w:t>医院：福州市第一医院健康体检中心（地址：台江区五一南路52号）。交通：地铁达道站（A出站口）；公交市一医院或十四桥或好又多联信店站。</w:t>
      </w:r>
      <w:r>
        <w:rPr>
          <w:rFonts w:hint="eastAsia" w:ascii="仿宋_GB2312" w:hAnsi="宋体" w:eastAsia="仿宋_GB2312" w:cs="宋体"/>
          <w:color w:val="auto"/>
          <w:kern w:val="0"/>
          <w:sz w:val="32"/>
          <w:szCs w:val="32"/>
          <w:lang w:eastAsia="zh-CN"/>
        </w:rPr>
        <w:t>咨询电话：</w:t>
      </w:r>
      <w:r>
        <w:rPr>
          <w:rFonts w:hint="eastAsia" w:ascii="仿宋_GB2312" w:hAnsi="宋体" w:eastAsia="仿宋_GB2312" w:cs="宋体"/>
          <w:color w:val="auto"/>
          <w:kern w:val="0"/>
          <w:sz w:val="32"/>
          <w:szCs w:val="32"/>
          <w:lang w:val="en-US" w:eastAsia="zh-CN"/>
        </w:rPr>
        <w:t>0591-88306211（国家法定工作日上午8：00到12：00，下午14：30到17：00）。</w:t>
      </w:r>
    </w:p>
    <w:p>
      <w:pPr>
        <w:pStyle w:val="4"/>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三、</w:t>
      </w:r>
      <w:r>
        <w:rPr>
          <w:rFonts w:hint="eastAsia" w:ascii="仿宋_GB2312" w:hAnsi="宋体" w:eastAsia="仿宋_GB2312" w:cs="宋体"/>
          <w:color w:val="auto"/>
          <w:kern w:val="0"/>
          <w:sz w:val="32"/>
          <w:szCs w:val="32"/>
        </w:rPr>
        <w:t>体检流程：</w:t>
      </w:r>
    </w:p>
    <w:p>
      <w:pPr>
        <w:pStyle w:val="4"/>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1.申请人须带身份证和近期一寸免冠彩色照片到福州市一医院体检中心领取《福建省教师资格申请人员体检表》，按体检表要求完善个人信息并粘贴照片（未贴照片者均不开检）；</w:t>
      </w:r>
    </w:p>
    <w:p>
      <w:pPr>
        <w:pStyle w:val="4"/>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2.持体检表与身份证至前台窗口将体检类型告知工作人员</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体检类型为：普通教资）；</w:t>
      </w:r>
    </w:p>
    <w:p>
      <w:pPr>
        <w:pStyle w:val="4"/>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3.完成拍照登记、领取指引单、缴费后到体检中心二楼各科室进行检查；</w:t>
      </w:r>
    </w:p>
    <w:p>
      <w:pPr>
        <w:pStyle w:val="4"/>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right="0"/>
        <w:jc w:val="both"/>
        <w:textAlignment w:val="auto"/>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rPr>
        <w:t>　</w:t>
      </w: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rPr>
        <w:t>4.全部检查结束后将含有体检数据的体检表和指引单交到体检中心一楼“收单处”；</w:t>
      </w:r>
      <w:r>
        <w:rPr>
          <w:rFonts w:hint="eastAsia" w:ascii="仿宋_GB2312" w:hAnsi="宋体" w:eastAsia="仿宋_GB2312" w:cs="宋体"/>
          <w:color w:val="auto"/>
          <w:kern w:val="0"/>
          <w:sz w:val="32"/>
          <w:szCs w:val="32"/>
          <w:lang w:val="en-US" w:eastAsia="zh-CN"/>
        </w:rPr>
        <w:t>体检表格切勿带走！</w:t>
      </w:r>
    </w:p>
    <w:p>
      <w:pPr>
        <w:pStyle w:val="4"/>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rPr>
        <w:t>5</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体检报告由个人领取</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检后7天内未接到体检机构的复查通知，带“领取凭证”或本人身份证在一楼103室报告组领取报告。</w:t>
      </w:r>
    </w:p>
    <w:p>
      <w:pPr>
        <w:pStyle w:val="4"/>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报告领取时间：周一至周五:上午7:30至12:00，下午2:30至5:00</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周六、周天:上午7:30至12:00（法定节假日除外），下午不能领取</w:t>
      </w:r>
      <w:r>
        <w:rPr>
          <w:rFonts w:hint="eastAsia" w:ascii="仿宋_GB2312" w:hAnsi="宋体" w:eastAsia="仿宋_GB2312" w:cs="宋体"/>
          <w:color w:val="auto"/>
          <w:kern w:val="0"/>
          <w:sz w:val="32"/>
          <w:szCs w:val="32"/>
          <w:lang w:eastAsia="zh-CN"/>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rPr>
        <w:t>6.为完善体检结论，体检机构可按要求对个别申请人增加体检项目，作进一步检查或对初次检查项目进行复查。特殊项目检查异常者，医院会直接电话通知受检者本人，请保持电话畅通</w:t>
      </w:r>
      <w:r>
        <w:rPr>
          <w:rFonts w:hint="eastAsia" w:ascii="仿宋_GB2312" w:hAnsi="宋体" w:eastAsia="仿宋_GB2312" w:cs="宋体"/>
          <w:color w:val="auto"/>
          <w:kern w:val="0"/>
          <w:sz w:val="32"/>
          <w:szCs w:val="32"/>
          <w:lang w:eastAsia="zh-CN"/>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四、</w:t>
      </w:r>
      <w:r>
        <w:rPr>
          <w:rFonts w:hint="eastAsia" w:ascii="仿宋_GB2312" w:hAnsi="宋体" w:eastAsia="仿宋_GB2312" w:cs="宋体"/>
          <w:color w:val="auto"/>
          <w:kern w:val="0"/>
          <w:sz w:val="32"/>
          <w:szCs w:val="32"/>
        </w:rPr>
        <w:t>体检报告存在漏缺项目或结论不确切、不清楚，教师资格认定机构可要求申请人到指定医疗机构及时补查，当期的体检报告仅适用于当期教师资格认定工作。体检不合格者，由体检医院直接告知，不再另行通知。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五、</w:t>
      </w:r>
      <w:r>
        <w:rPr>
          <w:rFonts w:hint="eastAsia" w:ascii="仿宋_GB2312" w:hAnsi="宋体" w:eastAsia="仿宋_GB2312" w:cs="宋体"/>
          <w:color w:val="auto"/>
          <w:kern w:val="0"/>
          <w:sz w:val="32"/>
          <w:szCs w:val="32"/>
        </w:rPr>
        <w:t>因个人原因（包括因怀孕无法完成胸部拍片检查等）未完成体检项目的，根据福建省教育厅发布的文件，将无法出具体检合格结论</w:t>
      </w:r>
      <w:r>
        <w:rPr>
          <w:rFonts w:hint="eastAsia" w:ascii="仿宋_GB2312" w:hAnsi="宋体" w:eastAsia="仿宋_GB2312" w:cs="宋体"/>
          <w:color w:val="auto"/>
          <w:kern w:val="0"/>
          <w:sz w:val="32"/>
          <w:szCs w:val="32"/>
          <w:lang w:eastAsia="zh-CN"/>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六、</w:t>
      </w:r>
      <w:r>
        <w:rPr>
          <w:rFonts w:hint="eastAsia" w:ascii="仿宋_GB2312" w:hAnsi="宋体" w:eastAsia="仿宋_GB2312" w:cs="宋体"/>
          <w:color w:val="auto"/>
          <w:kern w:val="0"/>
          <w:sz w:val="32"/>
          <w:szCs w:val="32"/>
        </w:rPr>
        <w:t>注意事项：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1.体检前三天清淡饮食，勿饮酒、咖啡、浓茶，勿大量甜食，避免剧烈运动，体检当天须空腹；</w:t>
      </w:r>
    </w:p>
    <w:p>
      <w:pPr>
        <w:pStyle w:val="4"/>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2.女性体检如无法避开经期者，请检前告知医护人员，并在“备注”一栏注明“经期”；</w:t>
      </w:r>
    </w:p>
    <w:p>
      <w:pPr>
        <w:pStyle w:val="4"/>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3.着装以宽松轻便为宜，勿戴项链，女性不宜穿连衣裙、连裤袜，尤其是带有金属纽扣或亮片的衣物及有钢托和金属纽扣的文胸，须将头发全部盘至头顶；</w:t>
      </w:r>
    </w:p>
    <w:p>
      <w:pPr>
        <w:pStyle w:val="4"/>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4.有重大疾病病史者（指曾住院治疗或重大手术或需长期服药），请携带相关病历及检查等证明材料并将重大疾病病史、外伤手术史告知医生，严禁弄虚作假、冒名顶替，如因隐瞒病史影响体检结果的，后果自负；</w:t>
      </w:r>
    </w:p>
    <w:p>
      <w:pPr>
        <w:pStyle w:val="4"/>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5.视力不能达到4.8以上者请自备能将视力矫正到4.8的眼镜，用于检测矫正视力；</w:t>
      </w:r>
    </w:p>
    <w:p>
      <w:pPr>
        <w:pStyle w:val="2"/>
        <w:spacing w:after="0" w:line="600" w:lineRule="exact"/>
        <w:ind w:firstLine="640" w:firstLineChars="200"/>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rPr>
        <w:t>6.组织教师资格认定体检工作的有关</w:t>
      </w:r>
      <w:r>
        <w:rPr>
          <w:rFonts w:hint="eastAsia" w:ascii="仿宋_GB2312" w:hAnsi="宋体" w:eastAsia="仿宋_GB2312" w:cs="宋体"/>
          <w:color w:val="auto"/>
          <w:kern w:val="0"/>
          <w:sz w:val="32"/>
          <w:szCs w:val="32"/>
          <w:lang w:eastAsia="zh-CN"/>
        </w:rPr>
        <w:t>单位</w:t>
      </w:r>
      <w:r>
        <w:rPr>
          <w:rFonts w:hint="eastAsia" w:ascii="仿宋_GB2312" w:hAnsi="宋体" w:eastAsia="仿宋_GB2312" w:cs="宋体"/>
          <w:color w:val="auto"/>
          <w:kern w:val="0"/>
          <w:sz w:val="32"/>
          <w:szCs w:val="32"/>
        </w:rPr>
        <w:t>（学校）应尊重体检医院的安排，参加体检的申请人要遵守医院的规章制度，配合医护人员，认真检查所有项目，勿漏检！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ZDEwMGMxYmI1NjNiNjE1YmI3NjM1MjAyYjc0YWQifQ=="/>
  </w:docVars>
  <w:rsids>
    <w:rsidRoot w:val="677B190E"/>
    <w:rsid w:val="677B1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uiPriority w:val="0"/>
    <w:rPr>
      <w:sz w:val="2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2023-09-22T06:54:00Z</dcterms:created>
  <dc:creator>黄梦婷</dc:creator>
  <cp:lastModifiedBy>黄梦婷</cp:lastModifiedBy>
  <dcterms:modified xsi:type="dcterms:W3CDTF">2023-09-22T06:55:27Z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F64BE5ADD49A4B028E25A710CF05E85F_11</vt:lpwstr>
  </property>
</Properties>
</file>