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widowControl/>
        <w:spacing w:line="52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福州市晋安区茶园街道办事处</w:t>
      </w:r>
      <w:bookmarkEnd w:id="0"/>
    </w:p>
    <w:p>
      <w:pPr>
        <w:widowControl/>
        <w:spacing w:line="52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年公开招聘工作人员公告</w: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福州市晋安区茶园街道办事处因工作需要，现面向社会招聘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名合同制聘用人员（编外），现将招聘简章公告如下：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一、招聘条件和对象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left"/>
        <w:textAlignment w:val="baseline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具有中华人民共和国国籍，拥护中国共产党的领导，热爱社会主义，遵纪守法，品行端正；年龄在18周岁以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上，原则上不超过35周岁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具备招聘岗位所需的条件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一年以上工作经验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者优先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工作责任心强，具有良好的职业道德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；身体状况健康良好，具有正常履行岗位职责的身体条件；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具备良好的沟通协调能力和团队合作精神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见招聘岗位表。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二、招聘岗位表</w:t>
      </w:r>
    </w:p>
    <w:tbl>
      <w:tblPr>
        <w:tblStyle w:val="5"/>
        <w:tblW w:w="92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612"/>
        <w:gridCol w:w="547"/>
        <w:gridCol w:w="1553"/>
        <w:gridCol w:w="1205"/>
        <w:gridCol w:w="2826"/>
        <w:gridCol w:w="8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cs="仿宋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招用岗位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相关专业要求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学历及职称要求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党政综合办公室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党政办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及以上学历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1.有党政机关工作经历者优先；2.有较强的文字综合能力、语言表达能力、沟通协调能力；3.能熟练操作office、wps等相关办公软件。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公共管理办公室（平安办、信访办）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及以上学历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能熟练操作office、wps等相关办公软件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2.有较好的文字综合能力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语言表达能力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3.有基层调解工作经验优先。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>
        <w:trPr>
          <w:trHeight w:val="144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公共管理办公室（12345便民服务中心）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及以上学历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能熟练操作office、wps等相关办公软件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2.有较好的文字综合能力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语言表达能力、沟通协调能力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>
        <w:trPr>
          <w:trHeight w:val="1134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公共服务办公室（劳动保障）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全日制大专</w:t>
            </w: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能熟练操作office、wps等相关办公软件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2.有较好的文字综合能力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语言表达能力、沟通协调能力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>
        <w:trPr>
          <w:trHeight w:val="1134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规划建设环保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（物业站）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全日制大专</w:t>
            </w: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能熟练操作office、wps等相关办公软件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2.有较好的文字综合能力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语言表达能力、沟通协调能力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三、人员管理和薪酬待遇</w:t>
      </w:r>
    </w:p>
    <w:p>
      <w:pPr>
        <w:widowControl/>
        <w:spacing w:line="580" w:lineRule="exact"/>
        <w:ind w:firstLine="640" w:firstLineChars="20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聘用人员与福州市晋安区茶园街道办事处签订劳动合同，试用期为两个月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试用期不合格的不予聘用。转正月</w:t>
      </w:r>
      <w:r>
        <w:rPr>
          <w:rFonts w:hint="eastAsia" w:ascii="仿宋_GB2312" w:eastAsia="仿宋_GB2312"/>
          <w:color w:val="000000"/>
          <w:sz w:val="32"/>
          <w:szCs w:val="32"/>
        </w:rPr>
        <w:t>工资为2726元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统一办理职工五险一金。</w:t>
      </w:r>
      <w:r>
        <w:rPr>
          <w:rFonts w:hint="eastAsia" w:ascii="仿宋_GB2312" w:eastAsia="仿宋_GB2312"/>
          <w:sz w:val="32"/>
          <w:szCs w:val="32"/>
        </w:rPr>
        <w:t>奖金、福利与现街道机关合同制聘用人员一致。</w:t>
      </w:r>
    </w:p>
    <w:p>
      <w:pPr>
        <w:widowControl/>
        <w:spacing w:line="580" w:lineRule="exact"/>
        <w:ind w:firstLine="640" w:firstLineChars="20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四、招考方式：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笔试+</w:t>
      </w:r>
      <w:r>
        <w:rPr>
          <w:rFonts w:hint="eastAsia" w:ascii="黑体" w:hAnsi="黑体" w:eastAsia="黑体"/>
          <w:color w:val="000000"/>
          <w:sz w:val="32"/>
          <w:szCs w:val="32"/>
        </w:rPr>
        <w:t>面试</w:t>
      </w:r>
    </w:p>
    <w:p>
      <w:pPr>
        <w:widowControl/>
        <w:tabs>
          <w:tab w:val="center" w:pos="4453"/>
        </w:tabs>
        <w:spacing w:line="560" w:lineRule="atLeast"/>
        <w:ind w:firstLine="601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考试采取笔试、面试相结合的办法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default" w:ascii="仿宋_GB2312" w:eastAsia="仿宋_GB2312"/>
          <w:sz w:val="32"/>
          <w:szCs w:val="32"/>
        </w:rPr>
        <w:t>根据笔试成绩从高到低，按岗位拟招聘人数与进入面试人数1：3的比例确定面试人选，比例不足按实有人数确定。</w:t>
      </w:r>
      <w:r>
        <w:rPr>
          <w:rFonts w:hint="eastAsia" w:ascii="仿宋_GB2312" w:eastAsia="仿宋_GB2312"/>
          <w:sz w:val="32"/>
          <w:szCs w:val="32"/>
        </w:rPr>
        <w:t>弃权面试的空额按笔试成绩高低顺序依次递补。考生的综合成绩按笔试成绩占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0%、面试成绩占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0%的比例折合计算。若综合成绩并列的，则以面试成绩分高者为拟聘人选。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笔试、面试时间地点另行通知。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五、报名方式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报名时间：即日起至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日。有意向者可从晋安区人民政府网站上下载《茶园街道应聘登记表》，按要求填写后，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应聘登记表、身份证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学历（</w:t>
      </w:r>
      <w:r>
        <w:rPr>
          <w:rFonts w:hint="eastAsia" w:ascii="仿宋_GB2312" w:eastAsia="仿宋_GB2312"/>
          <w:sz w:val="32"/>
          <w:szCs w:val="32"/>
        </w:rPr>
        <w:t>学位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证书等相关材料扫描件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教育部学历证书电子注册备案表电子版（登陆学信网查找学历在线验证报告）发送至邮箱</w:t>
      </w:r>
      <w:r>
        <w:rPr>
          <w:rFonts w:ascii="仿宋_GB2312" w:eastAsia="仿宋_GB2312"/>
          <w:sz w:val="32"/>
          <w:szCs w:val="32"/>
        </w:rPr>
        <w:t>jacyjdzzz@163.com</w:t>
      </w:r>
      <w:r>
        <w:rPr>
          <w:rFonts w:hint="eastAsia" w:ascii="仿宋_GB2312" w:eastAsia="仿宋_GB2312"/>
          <w:sz w:val="32"/>
          <w:szCs w:val="32"/>
        </w:rPr>
        <w:t>（备注：姓名+岗位）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报名材料文字图片要求清晰可辨，材料不清晰、不齐全或报名表填写不完整则视为审核不通过。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六、注意事项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根据疫情防控工作有关要求，报考人员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须全程佩戴口罩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所持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八闽健康码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须为绿码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同时旅居史符合防疫要求，经现场测量体温正常者方可进入考点。请报考人员做好相关准备，并在考试前实时关注属地疫情防控要求。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联系方式：0591-87595315。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附件：茶园街道应聘登记表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晋安区茶园街道办事处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694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mFlYWIxM2Q1NTU2N2Q2MmYwMDg2YWVhZjYzNDkifQ=="/>
  </w:docVars>
  <w:rsids>
    <w:rsidRoot w:val="00F770BF"/>
    <w:rsid w:val="000538E6"/>
    <w:rsid w:val="00055745"/>
    <w:rsid w:val="000639DA"/>
    <w:rsid w:val="00094DA8"/>
    <w:rsid w:val="000B2975"/>
    <w:rsid w:val="000E6B6B"/>
    <w:rsid w:val="000F05E1"/>
    <w:rsid w:val="000F56BC"/>
    <w:rsid w:val="00121C09"/>
    <w:rsid w:val="001275E8"/>
    <w:rsid w:val="00132CA3"/>
    <w:rsid w:val="0014222C"/>
    <w:rsid w:val="00170235"/>
    <w:rsid w:val="001734AA"/>
    <w:rsid w:val="0018671C"/>
    <w:rsid w:val="001C2A67"/>
    <w:rsid w:val="001E7D58"/>
    <w:rsid w:val="00206ADB"/>
    <w:rsid w:val="00221DF8"/>
    <w:rsid w:val="002239D5"/>
    <w:rsid w:val="002405FD"/>
    <w:rsid w:val="00243E0D"/>
    <w:rsid w:val="00246386"/>
    <w:rsid w:val="00251236"/>
    <w:rsid w:val="002838E6"/>
    <w:rsid w:val="002936AB"/>
    <w:rsid w:val="002A5350"/>
    <w:rsid w:val="002B06AF"/>
    <w:rsid w:val="002B2C14"/>
    <w:rsid w:val="002D7AC0"/>
    <w:rsid w:val="00301C29"/>
    <w:rsid w:val="0031038E"/>
    <w:rsid w:val="00315316"/>
    <w:rsid w:val="0033273F"/>
    <w:rsid w:val="00333263"/>
    <w:rsid w:val="003659C1"/>
    <w:rsid w:val="00366BE9"/>
    <w:rsid w:val="003E25B7"/>
    <w:rsid w:val="003F34F8"/>
    <w:rsid w:val="00406711"/>
    <w:rsid w:val="0043036D"/>
    <w:rsid w:val="004533A1"/>
    <w:rsid w:val="004633A4"/>
    <w:rsid w:val="004B5E51"/>
    <w:rsid w:val="004E18E2"/>
    <w:rsid w:val="004F19D8"/>
    <w:rsid w:val="00576D28"/>
    <w:rsid w:val="005B5495"/>
    <w:rsid w:val="005C2187"/>
    <w:rsid w:val="00600787"/>
    <w:rsid w:val="00602A32"/>
    <w:rsid w:val="00632BB3"/>
    <w:rsid w:val="006B7F3F"/>
    <w:rsid w:val="006C235C"/>
    <w:rsid w:val="006E6E2C"/>
    <w:rsid w:val="00737CF3"/>
    <w:rsid w:val="007A6812"/>
    <w:rsid w:val="008124B2"/>
    <w:rsid w:val="0083328E"/>
    <w:rsid w:val="008333CE"/>
    <w:rsid w:val="008C1141"/>
    <w:rsid w:val="008D2923"/>
    <w:rsid w:val="008E6970"/>
    <w:rsid w:val="009065DD"/>
    <w:rsid w:val="00911F8B"/>
    <w:rsid w:val="00925A28"/>
    <w:rsid w:val="00951747"/>
    <w:rsid w:val="00980898"/>
    <w:rsid w:val="009A09F3"/>
    <w:rsid w:val="009A0AC8"/>
    <w:rsid w:val="009B6BBC"/>
    <w:rsid w:val="009C343D"/>
    <w:rsid w:val="009E692C"/>
    <w:rsid w:val="00A00CB2"/>
    <w:rsid w:val="00A40C81"/>
    <w:rsid w:val="00A763A8"/>
    <w:rsid w:val="00A86EE2"/>
    <w:rsid w:val="00A9453A"/>
    <w:rsid w:val="00AB098D"/>
    <w:rsid w:val="00AC4465"/>
    <w:rsid w:val="00B441B6"/>
    <w:rsid w:val="00B61660"/>
    <w:rsid w:val="00B72196"/>
    <w:rsid w:val="00B736D1"/>
    <w:rsid w:val="00BA0B7B"/>
    <w:rsid w:val="00BA1709"/>
    <w:rsid w:val="00BC2C85"/>
    <w:rsid w:val="00BC2D9A"/>
    <w:rsid w:val="00C92111"/>
    <w:rsid w:val="00CB0E26"/>
    <w:rsid w:val="00CB131E"/>
    <w:rsid w:val="00CE3D3B"/>
    <w:rsid w:val="00CF42FB"/>
    <w:rsid w:val="00D149D3"/>
    <w:rsid w:val="00D73E9B"/>
    <w:rsid w:val="00D7461A"/>
    <w:rsid w:val="00DC0BA1"/>
    <w:rsid w:val="00DD0AC9"/>
    <w:rsid w:val="00DE7EA3"/>
    <w:rsid w:val="00E41203"/>
    <w:rsid w:val="00E4201F"/>
    <w:rsid w:val="00E53911"/>
    <w:rsid w:val="00E5741C"/>
    <w:rsid w:val="00E64E34"/>
    <w:rsid w:val="00E95A6B"/>
    <w:rsid w:val="00EA08AA"/>
    <w:rsid w:val="00EE1E74"/>
    <w:rsid w:val="00F26CC0"/>
    <w:rsid w:val="00F57536"/>
    <w:rsid w:val="00F770BF"/>
    <w:rsid w:val="00F81AEB"/>
    <w:rsid w:val="00FB7820"/>
    <w:rsid w:val="00FC1341"/>
    <w:rsid w:val="00FE1566"/>
    <w:rsid w:val="00FF0642"/>
    <w:rsid w:val="06E66A7F"/>
    <w:rsid w:val="14367A66"/>
    <w:rsid w:val="1A54295A"/>
    <w:rsid w:val="1E7E1BE9"/>
    <w:rsid w:val="20FA55CC"/>
    <w:rsid w:val="23F90EA7"/>
    <w:rsid w:val="2C191397"/>
    <w:rsid w:val="2C77047D"/>
    <w:rsid w:val="356D0868"/>
    <w:rsid w:val="37656013"/>
    <w:rsid w:val="37774F24"/>
    <w:rsid w:val="38982642"/>
    <w:rsid w:val="3D745DEF"/>
    <w:rsid w:val="3E3D0885"/>
    <w:rsid w:val="3F8B3057"/>
    <w:rsid w:val="407727B1"/>
    <w:rsid w:val="408843A8"/>
    <w:rsid w:val="40A34C33"/>
    <w:rsid w:val="40DD76D4"/>
    <w:rsid w:val="515530AB"/>
    <w:rsid w:val="536A2433"/>
    <w:rsid w:val="578745DD"/>
    <w:rsid w:val="5A3418D0"/>
    <w:rsid w:val="5A4D1A8F"/>
    <w:rsid w:val="5E434167"/>
    <w:rsid w:val="5FEA69EB"/>
    <w:rsid w:val="628B7861"/>
    <w:rsid w:val="656A6092"/>
    <w:rsid w:val="6BCE514E"/>
    <w:rsid w:val="7383047B"/>
    <w:rsid w:val="738E74FA"/>
    <w:rsid w:val="76001433"/>
    <w:rsid w:val="7A93772E"/>
    <w:rsid w:val="7E9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1237</Words>
  <Characters>1332</Characters>
  <Lines>5</Lines>
  <Paragraphs>1</Paragraphs>
  <TotalTime>23</TotalTime>
  <ScaleCrop>false</ScaleCrop>
  <LinksUpToDate>false</LinksUpToDate>
  <CharactersWithSpaces>1418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2017-06-26T09:18:00Z</dcterms:created>
  <dc:creator>USER-</dc:creator>
  <cp:lastModifiedBy>只是因为手滑</cp:lastModifiedBy>
  <cp:lastPrinted>2019-04-28T09:15:00Z</cp:lastPrinted>
  <dcterms:modified xsi:type="dcterms:W3CDTF">2022-05-09T01:41:49Z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D4A7FBC1FC5347B38E38104F067A180D</vt:lpwstr>
  </property>
</Properties>
</file>