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附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件1</w:t>
      </w:r>
    </w:p>
    <w:p>
      <w:pPr>
        <w:spacing w:line="600" w:lineRule="exact"/>
        <w:jc w:val="left"/>
        <w:rPr>
          <w:rFonts w:ascii="宋体" w:hAnsi="宋体" w:cs="宋体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cs="仿宋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仿宋"/>
          <w:kern w:val="0"/>
          <w:sz w:val="36"/>
          <w:szCs w:val="36"/>
          <w:shd w:val="clear" w:color="auto" w:fill="FFFFFF"/>
        </w:rPr>
        <w:t>20</w:t>
      </w:r>
      <w:r>
        <w:rPr>
          <w:rFonts w:hint="eastAsia" w:ascii="宋体" w:hAnsi="宋体" w:cs="仿宋"/>
          <w:kern w:val="0"/>
          <w:sz w:val="36"/>
          <w:szCs w:val="36"/>
          <w:shd w:val="clear" w:color="auto" w:fill="FFFFFF"/>
          <w:lang w:val="en-US" w:eastAsia="zh-CN"/>
        </w:rPr>
        <w:t>23</w:t>
      </w:r>
      <w:r>
        <w:rPr>
          <w:rFonts w:hint="eastAsia" w:ascii="宋体" w:hAnsi="宋体" w:cs="仿宋"/>
          <w:kern w:val="0"/>
          <w:sz w:val="36"/>
          <w:szCs w:val="36"/>
          <w:shd w:val="clear" w:color="auto" w:fill="FFFFFF"/>
        </w:rPr>
        <w:t>年晋安区少数民族地区专项补助经费分配表</w:t>
      </w:r>
    </w:p>
    <w:p>
      <w:pPr>
        <w:spacing w:line="600" w:lineRule="exact"/>
        <w:ind w:firstLine="435"/>
        <w:jc w:val="center"/>
        <w:rPr>
          <w:rFonts w:ascii="宋体" w:hAnsi="宋体" w:cs="宋体"/>
          <w:sz w:val="40"/>
          <w:szCs w:val="40"/>
        </w:rPr>
      </w:pPr>
    </w:p>
    <w:tbl>
      <w:tblPr>
        <w:tblStyle w:val="3"/>
        <w:tblW w:w="13365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05"/>
        <w:gridCol w:w="4185"/>
        <w:gridCol w:w="1095"/>
        <w:gridCol w:w="1980"/>
        <w:gridCol w:w="261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乡镇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（万元）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功能分类科目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政府经济分类科目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合计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日溪乡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晋安区日溪乡2023年“三月三”畲族文化节活动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5.9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2012304民族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工作专项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50299其他</w:t>
            </w:r>
          </w:p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商品服务支出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日溪乡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东坪村对面山栈道及观景台建设项目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9.1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50302基础设施建设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2M3NjFkMzQ2YzBjNzY2ZmQ5NGVmNjU1MWU5M2IifQ=="/>
  </w:docVars>
  <w:rsids>
    <w:rsidRoot w:val="7938320A"/>
    <w:rsid w:val="793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150</Characters>
  <Lines>0</Lines>
  <Paragraphs>0</Paragraphs>
  <TotalTime>0</TotalTime>
  <ScaleCrop>false</ScaleCrop>
  <LinksUpToDate>false</LinksUpToDate>
  <CharactersWithSpaces>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2023-04-28T02:23:00Z</dcterms:created>
  <dc:creator>admin</dc:creator>
  <cp:lastModifiedBy>admin</cp:lastModifiedBy>
  <dcterms:modified xsi:type="dcterms:W3CDTF">2023-04-28T02:24:18Z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3383EAB4F8414BFB8FDDBC57B5799AA0_11</vt:lpwstr>
  </property>
</Properties>
</file>