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087" w:leftChars="418" w:hanging="2209" w:hangingChars="500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/>
        </w:rPr>
        <w:t>晋安区第四批企业以工代训失业保险缴费比对情况</w:t>
      </w:r>
    </w:p>
    <w:tbl>
      <w:tblPr>
        <w:tblStyle w:val="2"/>
        <w:tblW w:w="10820" w:type="dxa"/>
        <w:tblInd w:w="-7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820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福州协力文化传播有限公司，申请了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人共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人次，补贴金额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元；其中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月的失业险是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补缴，第四批申请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月计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元不予受理；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20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福州蓝宁港湾物业服务有限公司，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月申请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人，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月申请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19500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元。只有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人在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月补缴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月份失业险，第四批可补贴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个月共计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元。其他人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员均未缴交，不予受理；</w:t>
            </w:r>
          </w:p>
          <w:p>
            <w:pPr>
              <w:widowControl/>
              <w:ind w:left="1280" w:left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福建子墨文化传媒有限公司，申请了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人共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人次，补贴金额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元。因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月失业险是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月补缴，不予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受理；</w:t>
            </w:r>
          </w:p>
          <w:p>
            <w:pPr>
              <w:widowControl/>
              <w:ind w:left="1280" w:left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福州山清文化传媒有限公司，申请了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人共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次，补贴金额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元。因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月失业险是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月补缴，不予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受理；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福州爱家惠建材有限公司，申请了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人共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  <w:p>
            <w:pPr>
              <w:widowControl/>
              <w:ind w:left="0" w:leftChars="0" w:firstLine="640" w:firstLineChars="20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人次，补贴金额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7500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元。因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6-8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月失业险是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月补缴，</w:t>
            </w:r>
          </w:p>
          <w:p>
            <w:pPr>
              <w:widowControl/>
              <w:ind w:left="0" w:leftChars="0" w:firstLine="640" w:firstLineChars="20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人次已发放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元需予以清退，第四批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人次</w:t>
            </w:r>
          </w:p>
          <w:p>
            <w:pPr>
              <w:widowControl/>
              <w:ind w:left="0" w:leftChars="0" w:firstLine="640" w:firstLineChars="20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4500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元不予受理；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福州瑶琨贸易有限公司，申请了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月共计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ind w:left="0" w:leftChars="0" w:firstLine="480" w:firstLineChars="15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次，补贴金额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25000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元，因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月失业险是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月补缴，不予受理。</w:t>
            </w:r>
          </w:p>
        </w:tc>
      </w:tr>
    </w:tbl>
    <w:p>
      <w:pPr>
        <w:rPr>
          <w:rFonts w:ascii="仿宋" w:hAnsi="仿宋" w:eastAsia="仿宋" w:cs="宋体"/>
          <w:color w:val="FF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07F14"/>
    <w:multiLevelType w:val="multilevel"/>
    <w:tmpl w:val="18907F14"/>
    <w:lvl w:ilvl="0" w:tentative="0">
      <w:start w:val="1"/>
      <w:numFmt w:val="decimal"/>
      <w:lvlText w:val="%1."/>
      <w:lvlJc w:val="left"/>
      <w:pPr>
        <w:ind w:left="16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21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9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3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8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2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6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0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3BA"/>
    <w:rsid w:val="000A4AEC"/>
    <w:rsid w:val="000F342B"/>
    <w:rsid w:val="001B62BC"/>
    <w:rsid w:val="001C62F6"/>
    <w:rsid w:val="0022750A"/>
    <w:rsid w:val="00282855"/>
    <w:rsid w:val="002B0472"/>
    <w:rsid w:val="004144DA"/>
    <w:rsid w:val="004C23BA"/>
    <w:rsid w:val="004E568F"/>
    <w:rsid w:val="00504F4D"/>
    <w:rsid w:val="00560C62"/>
    <w:rsid w:val="005713B9"/>
    <w:rsid w:val="005E7C34"/>
    <w:rsid w:val="0060399B"/>
    <w:rsid w:val="00643589"/>
    <w:rsid w:val="00762EC5"/>
    <w:rsid w:val="00795E57"/>
    <w:rsid w:val="007C354B"/>
    <w:rsid w:val="008055BB"/>
    <w:rsid w:val="00921D14"/>
    <w:rsid w:val="0098772D"/>
    <w:rsid w:val="009B0881"/>
    <w:rsid w:val="00A44F94"/>
    <w:rsid w:val="00AD28B8"/>
    <w:rsid w:val="00B23792"/>
    <w:rsid w:val="00B35128"/>
    <w:rsid w:val="00B91F52"/>
    <w:rsid w:val="00BD75CE"/>
    <w:rsid w:val="00C31820"/>
    <w:rsid w:val="00CF6700"/>
    <w:rsid w:val="00D16785"/>
    <w:rsid w:val="00D223A7"/>
    <w:rsid w:val="00D22F00"/>
    <w:rsid w:val="00E24AA5"/>
    <w:rsid w:val="00E66440"/>
    <w:rsid w:val="00E77AA1"/>
    <w:rsid w:val="00ED2B97"/>
    <w:rsid w:val="00ED3F6E"/>
    <w:rsid w:val="00EF5412"/>
    <w:rsid w:val="00F81957"/>
    <w:rsid w:val="00FE5E97"/>
    <w:rsid w:val="00FF2365"/>
    <w:rsid w:val="2B2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132</Words>
  <Characters>759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2021-06-21T01:27:00Z</dcterms:created>
  <dc:creator>Administrator</dc:creator>
  <cp:lastModifiedBy>可乐加冰</cp:lastModifiedBy>
  <dcterms:modified xsi:type="dcterms:W3CDTF">2021-07-02T02:03:48Z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A0C6629C48934739944436278360A7C3</vt:lpwstr>
  </property>
</Properties>
</file>