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41B01">
      <w:pPr>
        <w:jc w:val="center"/>
        <w:rPr>
          <w:rFonts w:hint="eastAsia"/>
          <w:b/>
          <w:bCs/>
          <w:sz w:val="44"/>
          <w:szCs w:val="44"/>
        </w:rPr>
      </w:pPr>
    </w:p>
    <w:p w:rsidR="00000000" w:rsidRDefault="00441B01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公共场所卫生许可流程图</w:t>
      </w:r>
    </w:p>
    <w:p w:rsidR="00780B7F" w:rsidRDefault="00780B7F">
      <w:pPr>
        <w:rPr>
          <w:rFonts w:hint="eastAsia"/>
          <w:sz w:val="32"/>
          <w:szCs w:val="32"/>
        </w:rPr>
      </w:pPr>
    </w:p>
    <w:p w:rsidR="00780B7F" w:rsidRDefault="00441B01">
      <w:pPr>
        <w:rPr>
          <w:rFonts w:ascii="Arial" w:hAnsi="Arial" w:cs="Arial" w:hint="eastAsia"/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 w:rsidR="00780B7F"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办证者提供公共场所卫生许可申请书</w:t>
      </w:r>
      <w:r w:rsidR="00780B7F">
        <w:rPr>
          <w:rFonts w:ascii="Arial" w:hAnsi="Arial" w:cs="Arial"/>
          <w:sz w:val="32"/>
          <w:szCs w:val="32"/>
        </w:rPr>
        <w:t>；</w:t>
      </w:r>
    </w:p>
    <w:p w:rsidR="00780B7F" w:rsidRDefault="00441B01">
      <w:pPr>
        <w:rPr>
          <w:rFonts w:ascii="Arial" w:hAnsi="Arial" w:cs="Arial" w:hint="eastAsia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2</w:t>
      </w:r>
      <w:r w:rsidR="00780B7F">
        <w:rPr>
          <w:rFonts w:ascii="Arial" w:hAnsi="Arial" w:cs="Arial" w:hint="eastAsia"/>
          <w:sz w:val="32"/>
          <w:szCs w:val="32"/>
        </w:rPr>
        <w:t>、</w:t>
      </w:r>
      <w:r>
        <w:rPr>
          <w:rFonts w:hint="eastAsia"/>
          <w:sz w:val="32"/>
          <w:szCs w:val="32"/>
        </w:rPr>
        <w:t>窗口受理</w:t>
      </w:r>
      <w:r w:rsidR="00780B7F">
        <w:rPr>
          <w:rFonts w:ascii="Arial" w:hAnsi="Arial" w:cs="Arial"/>
          <w:sz w:val="32"/>
          <w:szCs w:val="32"/>
        </w:rPr>
        <w:t>；</w:t>
      </w:r>
    </w:p>
    <w:p w:rsidR="00780B7F" w:rsidRDefault="00441B01">
      <w:pPr>
        <w:rPr>
          <w:rFonts w:ascii="Arial" w:hAnsi="Arial" w:cs="Arial" w:hint="eastAsia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3</w:t>
      </w:r>
      <w:r w:rsidR="00780B7F">
        <w:rPr>
          <w:rFonts w:ascii="Arial" w:hAnsi="Arial" w:cs="Arial" w:hint="eastAsia"/>
          <w:sz w:val="32"/>
          <w:szCs w:val="32"/>
        </w:rPr>
        <w:t>、</w:t>
      </w:r>
      <w:r>
        <w:rPr>
          <w:rFonts w:ascii="Arial" w:hAnsi="Arial" w:cs="Arial" w:hint="eastAsia"/>
          <w:sz w:val="32"/>
          <w:szCs w:val="32"/>
        </w:rPr>
        <w:t>签约公共场所卫生许可申请承</w:t>
      </w:r>
      <w:r w:rsidR="00780B7F">
        <w:rPr>
          <w:rFonts w:ascii="Arial" w:hAnsi="Arial" w:cs="Arial" w:hint="eastAsia"/>
          <w:sz w:val="32"/>
          <w:szCs w:val="32"/>
        </w:rPr>
        <w:t>诺书，</w:t>
      </w:r>
      <w:r>
        <w:rPr>
          <w:rFonts w:ascii="Arial" w:hAnsi="Arial" w:cs="Arial" w:hint="eastAsia"/>
          <w:sz w:val="32"/>
          <w:szCs w:val="32"/>
        </w:rPr>
        <w:t>办理卫生许可证</w:t>
      </w:r>
      <w:r w:rsidR="00780B7F">
        <w:rPr>
          <w:rFonts w:ascii="Arial" w:hAnsi="Arial" w:cs="Arial"/>
          <w:sz w:val="32"/>
          <w:szCs w:val="32"/>
        </w:rPr>
        <w:t>；</w:t>
      </w:r>
    </w:p>
    <w:p w:rsidR="00780B7F" w:rsidRDefault="00441B01">
      <w:pPr>
        <w:rPr>
          <w:rFonts w:ascii="Arial" w:hAnsi="Arial" w:cs="Arial" w:hint="eastAsia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4</w:t>
      </w:r>
      <w:r w:rsidR="00780B7F">
        <w:rPr>
          <w:rFonts w:ascii="Arial" w:hAnsi="Arial" w:cs="Arial" w:hint="eastAsia"/>
          <w:sz w:val="32"/>
          <w:szCs w:val="32"/>
        </w:rPr>
        <w:t>、</w:t>
      </w:r>
      <w:r>
        <w:rPr>
          <w:rFonts w:ascii="Arial" w:hAnsi="Arial" w:cs="Arial" w:hint="eastAsia"/>
          <w:sz w:val="32"/>
          <w:szCs w:val="32"/>
        </w:rPr>
        <w:t>收集办证材料</w:t>
      </w:r>
      <w:r w:rsidR="00780B7F">
        <w:rPr>
          <w:rFonts w:ascii="Arial" w:hAnsi="Arial" w:cs="Arial"/>
          <w:sz w:val="32"/>
          <w:szCs w:val="32"/>
        </w:rPr>
        <w:t>，卫生监督机构</w:t>
      </w:r>
      <w:r w:rsidR="00780B7F">
        <w:rPr>
          <w:rFonts w:ascii="Arial" w:hAnsi="Arial" w:cs="Arial" w:hint="eastAsia"/>
          <w:sz w:val="32"/>
          <w:szCs w:val="32"/>
        </w:rPr>
        <w:t>进行</w:t>
      </w:r>
      <w:r>
        <w:rPr>
          <w:rFonts w:ascii="Arial" w:hAnsi="Arial" w:cs="Arial" w:hint="eastAsia"/>
          <w:sz w:val="32"/>
          <w:szCs w:val="32"/>
        </w:rPr>
        <w:t>现场</w:t>
      </w:r>
      <w:r>
        <w:rPr>
          <w:rFonts w:ascii="Arial" w:hAnsi="Arial" w:cs="Arial" w:hint="eastAsia"/>
          <w:sz w:val="32"/>
          <w:szCs w:val="32"/>
        </w:rPr>
        <w:t>审核</w:t>
      </w:r>
      <w:r w:rsidR="00780B7F">
        <w:rPr>
          <w:rFonts w:ascii="Arial" w:hAnsi="Arial" w:cs="Arial" w:hint="eastAsia"/>
          <w:sz w:val="32"/>
          <w:szCs w:val="32"/>
        </w:rPr>
        <w:t>（发证后</w:t>
      </w:r>
      <w:r w:rsidR="00780B7F">
        <w:rPr>
          <w:rFonts w:ascii="Arial" w:hAnsi="Arial" w:cs="Arial" w:hint="eastAsia"/>
          <w:sz w:val="32"/>
          <w:szCs w:val="32"/>
        </w:rPr>
        <w:t>20</w:t>
      </w:r>
      <w:r w:rsidR="00780B7F">
        <w:rPr>
          <w:rFonts w:ascii="Arial" w:hAnsi="Arial" w:cs="Arial" w:hint="eastAsia"/>
          <w:sz w:val="32"/>
          <w:szCs w:val="32"/>
        </w:rPr>
        <w:t>天</w:t>
      </w:r>
      <w:r w:rsidR="003D7813">
        <w:rPr>
          <w:rFonts w:ascii="Arial" w:hAnsi="Arial" w:cs="Arial" w:hint="eastAsia"/>
          <w:sz w:val="32"/>
          <w:szCs w:val="32"/>
        </w:rPr>
        <w:t>内</w:t>
      </w:r>
      <w:r w:rsidR="00780B7F">
        <w:rPr>
          <w:rFonts w:ascii="Arial" w:hAnsi="Arial" w:cs="Arial" w:hint="eastAsia"/>
          <w:sz w:val="32"/>
          <w:szCs w:val="32"/>
        </w:rPr>
        <w:t>）</w:t>
      </w:r>
      <w:r w:rsidR="00780B7F">
        <w:rPr>
          <w:rFonts w:ascii="Arial" w:hAnsi="Arial" w:cs="Arial"/>
          <w:sz w:val="32"/>
          <w:szCs w:val="32"/>
        </w:rPr>
        <w:t>；</w:t>
      </w:r>
    </w:p>
    <w:p w:rsidR="00441B01" w:rsidRDefault="00441B01">
      <w:pPr>
        <w:rPr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5</w:t>
      </w:r>
      <w:r w:rsidR="00780B7F">
        <w:rPr>
          <w:rFonts w:ascii="Arial" w:hAnsi="Arial" w:cs="Arial" w:hint="eastAsia"/>
          <w:sz w:val="32"/>
          <w:szCs w:val="32"/>
        </w:rPr>
        <w:t>、</w:t>
      </w:r>
      <w:r>
        <w:rPr>
          <w:rFonts w:ascii="Arial" w:hAnsi="Arial" w:cs="Arial" w:hint="eastAsia"/>
          <w:sz w:val="32"/>
          <w:szCs w:val="32"/>
        </w:rPr>
        <w:t>督促卫生条件符合办证标准</w:t>
      </w:r>
      <w:r w:rsidR="00780B7F">
        <w:rPr>
          <w:rFonts w:ascii="Arial" w:hAnsi="Arial" w:cs="Arial" w:hint="eastAsia"/>
          <w:sz w:val="32"/>
          <w:szCs w:val="32"/>
        </w:rPr>
        <w:t>：对不符合公共场所发证条件</w:t>
      </w:r>
      <w:r w:rsidR="003D7813">
        <w:rPr>
          <w:rFonts w:ascii="Arial" w:hAnsi="Arial" w:cs="Arial" w:hint="eastAsia"/>
          <w:sz w:val="32"/>
          <w:szCs w:val="32"/>
        </w:rPr>
        <w:t>经营户</w:t>
      </w:r>
      <w:r w:rsidR="00780B7F">
        <w:rPr>
          <w:rFonts w:ascii="Arial" w:hAnsi="Arial" w:cs="Arial" w:hint="eastAsia"/>
          <w:sz w:val="32"/>
          <w:szCs w:val="32"/>
        </w:rPr>
        <w:t>的责令其限期整改；对规定期限内未能完成整改或整改后仍不符合卫生要求的，吊销其卫生许可证</w:t>
      </w:r>
      <w:r>
        <w:rPr>
          <w:rFonts w:ascii="Arial" w:hAnsi="Arial" w:cs="Arial" w:hint="eastAsia"/>
          <w:sz w:val="32"/>
          <w:szCs w:val="32"/>
        </w:rPr>
        <w:t>。</w:t>
      </w:r>
    </w:p>
    <w:sectPr w:rsidR="00441B0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B01" w:rsidRDefault="00441B01" w:rsidP="00780B7F">
      <w:r>
        <w:separator/>
      </w:r>
    </w:p>
  </w:endnote>
  <w:endnote w:type="continuationSeparator" w:id="1">
    <w:p w:rsidR="00441B01" w:rsidRDefault="00441B01" w:rsidP="00780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B01" w:rsidRDefault="00441B01" w:rsidP="00780B7F">
      <w:r>
        <w:separator/>
      </w:r>
    </w:p>
  </w:footnote>
  <w:footnote w:type="continuationSeparator" w:id="1">
    <w:p w:rsidR="00441B01" w:rsidRDefault="00441B01" w:rsidP="00780B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0B7F"/>
    <w:rsid w:val="003D7813"/>
    <w:rsid w:val="00441B01"/>
    <w:rsid w:val="00780B7F"/>
    <w:rsid w:val="00FE17DF"/>
    <w:rsid w:val="239F0FB5"/>
    <w:rsid w:val="71494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0B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0B7F"/>
    <w:rPr>
      <w:kern w:val="2"/>
      <w:sz w:val="18"/>
      <w:szCs w:val="18"/>
    </w:rPr>
  </w:style>
  <w:style w:type="paragraph" w:styleId="a4">
    <w:name w:val="footer"/>
    <w:basedOn w:val="a"/>
    <w:link w:val="Char0"/>
    <w:rsid w:val="00780B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0B7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ITianKong.Com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SkyUser</cp:lastModifiedBy>
  <cp:revision>2</cp:revision>
  <dcterms:created xsi:type="dcterms:W3CDTF">2019-10-14T06:49:00Z</dcterms:created>
  <dcterms:modified xsi:type="dcterms:W3CDTF">2019-10-14T06:49:00Z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