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adjustRightInd/>
        <w:snapToGrid/>
        <w:spacing w:line="600" w:lineRule="exact"/>
        <w:jc w:val="left"/>
        <w:rPr>
          <w:rFonts w:ascii="仿宋_GB2312" w:hAnsi="宋体" w:eastAsia="仿宋_GB2312" w:cs="宋体"/>
          <w:sz w:val="28"/>
          <w:szCs w:val="28"/>
          <w:lang w:val="zh-CN"/>
        </w:rPr>
      </w:pPr>
      <w:r>
        <w:rPr>
          <w:rFonts w:hint="eastAsia" w:ascii="宋体" w:hAnsi="宋体" w:eastAsia="宋体" w:cs="宋体"/>
          <w:b w:val="0"/>
          <w:bCs/>
          <w:sz w:val="32"/>
          <w:szCs w:val="32"/>
          <w:lang w:eastAsia="zh-CN"/>
        </w:rPr>
        <w:t>附件</w:t>
      </w:r>
      <w:r>
        <w:rPr>
          <w:rFonts w:hint="eastAsia" w:ascii="宋体" w:hAnsi="宋体" w:eastAsia="宋体" w:cs="宋体"/>
          <w:b w:val="0"/>
          <w:bCs/>
          <w:sz w:val="32"/>
          <w:szCs w:val="32"/>
          <w:lang w:val="en-US" w:eastAsia="zh-CN"/>
        </w:rPr>
        <w:t>7</w:t>
      </w:r>
    </w:p>
    <w:p>
      <w:pPr>
        <w:keepNext w:val="0"/>
        <w:keepLines w:val="0"/>
        <w:pageBreakBefore w:val="0"/>
        <w:widowControl w:val="0"/>
        <w:kinsoku/>
        <w:wordWrap/>
        <w:overflowPunct/>
        <w:topLinePunct w:val="0"/>
        <w:autoSpaceDE w:val="0"/>
        <w:autoSpaceDN w:val="0"/>
        <w:bidi w:val="0"/>
        <w:adjustRightInd/>
        <w:snapToGrid/>
        <w:spacing w:line="560" w:lineRule="exact"/>
        <w:jc w:val="center"/>
        <w:rPr>
          <w:rFonts w:hint="eastAsia" w:ascii="黑体" w:hAnsi="黑体" w:eastAsia="黑体" w:cs="黑体"/>
          <w:color w:val="auto"/>
          <w:sz w:val="36"/>
          <w:szCs w:val="36"/>
          <w:highlight w:val="none"/>
          <w:lang w:val="en-US" w:eastAsia="zh-CN"/>
        </w:rPr>
      </w:pPr>
      <w:r>
        <w:rPr>
          <w:rFonts w:hint="eastAsia" w:ascii="宋体" w:hAnsi="宋体" w:cs="宋体"/>
          <w:b/>
          <w:bCs/>
          <w:sz w:val="44"/>
          <w:szCs w:val="44"/>
          <w:lang w:val="en-US" w:eastAsia="zh-CN"/>
        </w:rPr>
        <w:t xml:space="preserve"> </w:t>
      </w:r>
      <w:r>
        <w:rPr>
          <w:rFonts w:hint="eastAsia" w:ascii="黑体" w:hAnsi="黑体" w:eastAsia="黑体" w:cs="黑体"/>
          <w:color w:val="auto"/>
          <w:sz w:val="36"/>
          <w:szCs w:val="36"/>
          <w:highlight w:val="none"/>
          <w:lang w:val="en-US" w:eastAsia="zh-CN"/>
        </w:rPr>
        <w:t>公民办学校摇号规则</w:t>
      </w:r>
    </w:p>
    <w:p>
      <w:pPr>
        <w:pStyle w:val="11"/>
        <w:pageBreakBefore w:val="0"/>
        <w:kinsoku/>
        <w:wordWrap/>
        <w:overflowPunct/>
        <w:topLinePunct w:val="0"/>
        <w:bidi w:val="0"/>
        <w:adjustRightInd/>
        <w:snapToGrid/>
        <w:spacing w:line="560" w:lineRule="exact"/>
        <w:rPr>
          <w:rFonts w:hint="eastAsia"/>
          <w:lang w:val="en-US" w:eastAsia="zh-CN"/>
        </w:rPr>
      </w:pPr>
    </w:p>
    <w:p>
      <w:pPr>
        <w:pStyle w:val="10"/>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rPr>
          <w:rFonts w:hint="eastAsia" w:ascii="仿宋" w:hAnsi="仿宋" w:eastAsia="仿宋" w:cs="仿宋"/>
          <w:sz w:val="32"/>
          <w:szCs w:val="32"/>
        </w:rPr>
      </w:pPr>
      <w:r>
        <w:rPr>
          <w:rFonts w:hint="eastAsia" w:ascii="仿宋" w:hAnsi="仿宋" w:eastAsia="仿宋" w:cs="仿宋"/>
          <w:color w:val="333333"/>
          <w:sz w:val="32"/>
          <w:szCs w:val="32"/>
          <w:lang w:eastAsia="zh-CN"/>
        </w:rPr>
        <w:t>一</w:t>
      </w:r>
      <w:r>
        <w:rPr>
          <w:rFonts w:hint="eastAsia" w:ascii="仿宋" w:hAnsi="仿宋" w:eastAsia="仿宋" w:cs="仿宋"/>
          <w:color w:val="333333"/>
          <w:sz w:val="32"/>
          <w:szCs w:val="32"/>
        </w:rPr>
        <w:t>、摇号前准备工作</w:t>
      </w:r>
    </w:p>
    <w:p>
      <w:pPr>
        <w:pStyle w:val="10"/>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rPr>
          <w:rFonts w:hint="eastAsia" w:ascii="仿宋" w:hAnsi="仿宋" w:eastAsia="仿宋" w:cs="仿宋"/>
          <w:sz w:val="32"/>
          <w:szCs w:val="32"/>
        </w:rPr>
      </w:pPr>
      <w:r>
        <w:rPr>
          <w:rFonts w:hint="eastAsia" w:ascii="仿宋" w:hAnsi="仿宋" w:eastAsia="仿宋" w:cs="仿宋"/>
          <w:color w:val="333333"/>
          <w:sz w:val="32"/>
          <w:szCs w:val="32"/>
        </w:rPr>
        <w:t>　　1.产生随机号：由</w:t>
      </w:r>
      <w:r>
        <w:rPr>
          <w:rFonts w:hint="eastAsia" w:ascii="仿宋" w:hAnsi="仿宋" w:eastAsia="仿宋" w:cs="仿宋"/>
          <w:color w:val="333333"/>
          <w:sz w:val="32"/>
          <w:szCs w:val="32"/>
          <w:lang w:eastAsia="zh-CN"/>
        </w:rPr>
        <w:t>教育局</w:t>
      </w:r>
      <w:r>
        <w:rPr>
          <w:rFonts w:hint="eastAsia" w:ascii="仿宋" w:hAnsi="仿宋" w:eastAsia="仿宋" w:cs="仿宋"/>
          <w:color w:val="333333"/>
          <w:sz w:val="32"/>
          <w:szCs w:val="32"/>
        </w:rPr>
        <w:t>招生工作人员对参加</w:t>
      </w:r>
      <w:r>
        <w:rPr>
          <w:rFonts w:hint="eastAsia" w:ascii="仿宋" w:hAnsi="仿宋" w:eastAsia="仿宋" w:cs="仿宋"/>
          <w:color w:val="333333"/>
          <w:sz w:val="32"/>
          <w:szCs w:val="32"/>
          <w:lang w:eastAsia="zh-CN"/>
        </w:rPr>
        <w:t>公民办学校</w:t>
      </w:r>
      <w:r>
        <w:rPr>
          <w:rFonts w:hint="eastAsia" w:ascii="仿宋" w:hAnsi="仿宋" w:eastAsia="仿宋" w:cs="仿宋"/>
          <w:color w:val="333333"/>
          <w:sz w:val="32"/>
          <w:szCs w:val="32"/>
        </w:rPr>
        <w:t>摇号的学生进行随机编号，编号从1至n（n为参加本校摇号的学生数相对应的最大编号）。</w:t>
      </w:r>
    </w:p>
    <w:p>
      <w:pPr>
        <w:pStyle w:val="10"/>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rPr>
          <w:rFonts w:hint="eastAsia" w:ascii="仿宋" w:hAnsi="仿宋" w:eastAsia="仿宋" w:cs="仿宋"/>
          <w:sz w:val="32"/>
          <w:szCs w:val="32"/>
        </w:rPr>
      </w:pPr>
      <w:r>
        <w:rPr>
          <w:rFonts w:hint="eastAsia" w:ascii="仿宋" w:hAnsi="仿宋" w:eastAsia="仿宋" w:cs="仿宋"/>
          <w:color w:val="333333"/>
          <w:sz w:val="32"/>
          <w:szCs w:val="32"/>
        </w:rPr>
        <w:t>　　2.相关信息公开：</w:t>
      </w:r>
      <w:r>
        <w:rPr>
          <w:rFonts w:hint="eastAsia" w:ascii="仿宋" w:hAnsi="仿宋" w:eastAsia="仿宋" w:cs="仿宋"/>
          <w:color w:val="333333"/>
          <w:sz w:val="32"/>
          <w:szCs w:val="32"/>
          <w:lang w:eastAsia="zh-CN"/>
        </w:rPr>
        <w:t>通过教育局网站、公众号等</w:t>
      </w:r>
      <w:r>
        <w:rPr>
          <w:rFonts w:hint="eastAsia" w:ascii="仿宋" w:hAnsi="仿宋" w:eastAsia="仿宋" w:cs="仿宋"/>
          <w:color w:val="333333"/>
          <w:sz w:val="32"/>
          <w:szCs w:val="32"/>
        </w:rPr>
        <w:t>公布</w:t>
      </w:r>
      <w:r>
        <w:rPr>
          <w:rFonts w:hint="eastAsia" w:ascii="仿宋" w:hAnsi="仿宋" w:eastAsia="仿宋" w:cs="仿宋"/>
          <w:color w:val="333333"/>
          <w:sz w:val="32"/>
          <w:szCs w:val="32"/>
          <w:lang w:eastAsia="zh-CN"/>
        </w:rPr>
        <w:t>公民办学校</w:t>
      </w:r>
      <w:r>
        <w:rPr>
          <w:rFonts w:hint="eastAsia" w:ascii="仿宋" w:hAnsi="仿宋" w:eastAsia="仿宋" w:cs="仿宋"/>
          <w:color w:val="333333"/>
          <w:sz w:val="32"/>
          <w:szCs w:val="32"/>
        </w:rPr>
        <w:t>招生执行派位的计划数（</w:t>
      </w:r>
      <w:r>
        <w:rPr>
          <w:rFonts w:hint="eastAsia" w:ascii="仿宋" w:hAnsi="仿宋" w:eastAsia="仿宋" w:cs="仿宋"/>
          <w:color w:val="333333"/>
          <w:sz w:val="32"/>
          <w:szCs w:val="32"/>
          <w:lang w:eastAsia="zh-CN"/>
        </w:rPr>
        <w:t>如：</w:t>
      </w:r>
      <w:r>
        <w:rPr>
          <w:rFonts w:hint="eastAsia" w:ascii="仿宋" w:hAnsi="仿宋" w:eastAsia="仿宋" w:cs="仿宋"/>
          <w:color w:val="333333"/>
          <w:sz w:val="32"/>
          <w:szCs w:val="32"/>
          <w:lang w:val="en-US" w:eastAsia="zh-CN"/>
        </w:rPr>
        <w:t>250</w:t>
      </w:r>
      <w:r>
        <w:rPr>
          <w:rFonts w:hint="eastAsia" w:ascii="仿宋" w:hAnsi="仿宋" w:eastAsia="仿宋" w:cs="仿宋"/>
          <w:color w:val="333333"/>
          <w:sz w:val="32"/>
          <w:szCs w:val="32"/>
        </w:rPr>
        <w:t>）、填报志愿人数、随机编号后的具体名单、摇号录取的等差数（等差数计算方法为：参加摇号学生数除以</w:t>
      </w:r>
      <w:r>
        <w:rPr>
          <w:rFonts w:hint="eastAsia" w:ascii="仿宋" w:hAnsi="仿宋" w:eastAsia="仿宋" w:cs="仿宋"/>
          <w:color w:val="333333"/>
          <w:sz w:val="32"/>
          <w:szCs w:val="32"/>
          <w:lang w:val="en-US" w:eastAsia="zh-CN"/>
        </w:rPr>
        <w:t>250</w:t>
      </w:r>
      <w:r>
        <w:rPr>
          <w:rFonts w:hint="eastAsia" w:ascii="仿宋" w:hAnsi="仿宋" w:eastAsia="仿宋" w:cs="仿宋"/>
          <w:color w:val="333333"/>
          <w:sz w:val="32"/>
          <w:szCs w:val="32"/>
        </w:rPr>
        <w:t>，得出商为等差数，如果商为非整数，则向上取整数。如：填报志愿的学生数为</w:t>
      </w:r>
      <w:r>
        <w:rPr>
          <w:rFonts w:hint="eastAsia" w:ascii="仿宋" w:hAnsi="仿宋" w:eastAsia="仿宋" w:cs="仿宋"/>
          <w:color w:val="333333"/>
          <w:sz w:val="32"/>
          <w:szCs w:val="32"/>
          <w:lang w:val="en-US" w:eastAsia="zh-CN"/>
        </w:rPr>
        <w:t>1777</w:t>
      </w:r>
      <w:r>
        <w:rPr>
          <w:rFonts w:hint="eastAsia" w:ascii="仿宋" w:hAnsi="仿宋" w:eastAsia="仿宋" w:cs="仿宋"/>
          <w:color w:val="333333"/>
          <w:sz w:val="32"/>
          <w:szCs w:val="32"/>
        </w:rPr>
        <w:t>，则参加摇号学生数为</w:t>
      </w:r>
      <w:r>
        <w:rPr>
          <w:rFonts w:hint="eastAsia" w:ascii="仿宋" w:hAnsi="仿宋" w:eastAsia="仿宋" w:cs="仿宋"/>
          <w:color w:val="333333"/>
          <w:sz w:val="32"/>
          <w:szCs w:val="32"/>
          <w:lang w:val="en-US" w:eastAsia="zh-CN"/>
        </w:rPr>
        <w:t>1777</w:t>
      </w:r>
      <w:r>
        <w:rPr>
          <w:rFonts w:hint="eastAsia" w:ascii="仿宋" w:hAnsi="仿宋" w:eastAsia="仿宋" w:cs="仿宋"/>
          <w:color w:val="333333"/>
          <w:sz w:val="32"/>
          <w:szCs w:val="32"/>
        </w:rPr>
        <w:t>，用</w:t>
      </w:r>
      <w:r>
        <w:rPr>
          <w:rFonts w:hint="eastAsia" w:ascii="仿宋" w:hAnsi="仿宋" w:eastAsia="仿宋" w:cs="仿宋"/>
          <w:color w:val="333333"/>
          <w:sz w:val="32"/>
          <w:szCs w:val="32"/>
          <w:lang w:val="en-US" w:eastAsia="zh-CN"/>
        </w:rPr>
        <w:t>1777</w:t>
      </w:r>
      <w:r>
        <w:rPr>
          <w:rFonts w:hint="eastAsia" w:ascii="仿宋" w:hAnsi="仿宋" w:eastAsia="仿宋" w:cs="仿宋"/>
          <w:color w:val="333333"/>
          <w:sz w:val="32"/>
          <w:szCs w:val="32"/>
        </w:rPr>
        <w:t>除以</w:t>
      </w:r>
      <w:r>
        <w:rPr>
          <w:rFonts w:hint="eastAsia" w:ascii="仿宋" w:hAnsi="仿宋" w:eastAsia="仿宋" w:cs="仿宋"/>
          <w:color w:val="333333"/>
          <w:sz w:val="32"/>
          <w:szCs w:val="32"/>
          <w:lang w:val="en-US" w:eastAsia="zh-CN"/>
        </w:rPr>
        <w:t>250</w:t>
      </w:r>
      <w:r>
        <w:rPr>
          <w:rFonts w:hint="eastAsia" w:ascii="仿宋" w:hAnsi="仿宋" w:eastAsia="仿宋" w:cs="仿宋"/>
          <w:color w:val="333333"/>
          <w:sz w:val="32"/>
          <w:szCs w:val="32"/>
        </w:rPr>
        <w:t>等于</w:t>
      </w:r>
      <w:r>
        <w:rPr>
          <w:rFonts w:hint="eastAsia" w:ascii="仿宋" w:hAnsi="仿宋" w:eastAsia="仿宋" w:cs="仿宋"/>
          <w:color w:val="333333"/>
          <w:sz w:val="32"/>
          <w:szCs w:val="32"/>
          <w:lang w:val="en-US" w:eastAsia="zh-CN"/>
        </w:rPr>
        <w:t>7.108</w:t>
      </w:r>
      <w:r>
        <w:rPr>
          <w:rFonts w:hint="eastAsia" w:ascii="仿宋" w:hAnsi="仿宋" w:eastAsia="仿宋" w:cs="仿宋"/>
          <w:color w:val="333333"/>
          <w:sz w:val="32"/>
          <w:szCs w:val="32"/>
        </w:rPr>
        <w:t>，向上取整为</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，则等差数为</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w:t>
      </w:r>
    </w:p>
    <w:p>
      <w:pPr>
        <w:pStyle w:val="10"/>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rPr>
          <w:rFonts w:hint="eastAsia" w:ascii="仿宋" w:hAnsi="仿宋" w:eastAsia="仿宋" w:cs="仿宋"/>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lang w:eastAsia="zh-CN"/>
        </w:rPr>
        <w:t>二</w:t>
      </w:r>
      <w:r>
        <w:rPr>
          <w:rFonts w:hint="eastAsia" w:ascii="仿宋" w:hAnsi="仿宋" w:eastAsia="仿宋" w:cs="仿宋"/>
          <w:color w:val="333333"/>
          <w:sz w:val="32"/>
          <w:szCs w:val="32"/>
        </w:rPr>
        <w:t>、现场摇号规则：</w:t>
      </w:r>
    </w:p>
    <w:p>
      <w:pPr>
        <w:pageBreakBefore w:val="0"/>
        <w:kinsoku/>
        <w:wordWrap/>
        <w:overflowPunct/>
        <w:topLinePunct w:val="0"/>
        <w:bidi w:val="0"/>
        <w:adjustRightInd/>
        <w:snapToGrid/>
        <w:spacing w:line="560" w:lineRule="exact"/>
        <w:rPr>
          <w:rFonts w:hint="eastAsia" w:ascii="仿宋" w:hAnsi="仿宋" w:eastAsia="仿宋" w:cs="仿宋"/>
          <w:color w:val="333333"/>
          <w:sz w:val="32"/>
          <w:szCs w:val="32"/>
        </w:rPr>
      </w:pPr>
      <w:r>
        <w:rPr>
          <w:rFonts w:hint="eastAsia" w:ascii="仿宋" w:hAnsi="仿宋" w:eastAsia="仿宋" w:cs="仿宋"/>
          <w:color w:val="333333"/>
          <w:sz w:val="32"/>
          <w:szCs w:val="32"/>
        </w:rPr>
        <w:t>　　（1）将具体</w:t>
      </w:r>
      <w:r>
        <w:rPr>
          <w:rFonts w:hint="eastAsia" w:ascii="仿宋" w:hAnsi="仿宋" w:eastAsia="仿宋" w:cs="仿宋"/>
          <w:color w:val="333333"/>
          <w:sz w:val="32"/>
          <w:szCs w:val="32"/>
          <w:lang w:eastAsia="zh-CN"/>
        </w:rPr>
        <w:t>公</w:t>
      </w:r>
      <w:r>
        <w:rPr>
          <w:rFonts w:hint="eastAsia" w:ascii="仿宋" w:hAnsi="仿宋" w:eastAsia="仿宋" w:cs="仿宋"/>
          <w:color w:val="333333"/>
          <w:sz w:val="32"/>
          <w:szCs w:val="32"/>
        </w:rPr>
        <w:t>民办</w:t>
      </w:r>
      <w:r>
        <w:rPr>
          <w:rFonts w:hint="eastAsia" w:ascii="仿宋" w:hAnsi="仿宋" w:eastAsia="仿宋" w:cs="仿宋"/>
          <w:color w:val="333333"/>
          <w:sz w:val="32"/>
          <w:szCs w:val="32"/>
          <w:lang w:eastAsia="zh-CN"/>
        </w:rPr>
        <w:t>学校</w:t>
      </w:r>
      <w:r>
        <w:rPr>
          <w:rFonts w:hint="eastAsia" w:ascii="仿宋" w:hAnsi="仿宋" w:eastAsia="仿宋" w:cs="仿宋"/>
          <w:color w:val="333333"/>
          <w:sz w:val="32"/>
          <w:szCs w:val="32"/>
        </w:rPr>
        <w:t>参加摇号学生的随机编号1至n形成闭环（当第一次经过最大编号循环至最小编号时，1号可相当于n+1，2号可相当于n+2，3号可相当于n+3；当第二次经过最大编号循环至最小编号时，1号可相当于2n+1，2号可相当于2n+2，3号可相当于2n+3，以此类推）。</w:t>
      </w:r>
    </w:p>
    <w:p>
      <w:pPr>
        <w:pageBreakBefore w:val="0"/>
        <w:kinsoku/>
        <w:wordWrap/>
        <w:overflowPunct/>
        <w:topLinePunct w:val="0"/>
        <w:bidi w:val="0"/>
        <w:adjustRightInd/>
        <w:snapToGrid/>
        <w:spacing w:line="56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现场由媒体代表、人大代表（政协委员）、学生家长代表（从到场学生家长代表中推选）各1人依次分别从十个号码球中（内置0至9十个号码）摇号抽取个、十、百、千位数号码（如需要千位数，则由另一位人大代表或政协委员抽取），组成一个数字，与该数字相同随机编号（001或0001即为1,002或0002即为2……099或0099即为99，以此类推，0999即为999）的学生即为第一个中签录取的学生。第一个录取学生的随机编号必须在具体摇号学校参与摇号的学生编号（1至n）内产生。为保证先抽中号码有效，后面抽签时应先剔除无效号码。也即个位最优，十、百、千（如有）依次递减（如：参加派位的学生数为1003，若个位抽中6，十位抽中8，百位抽中1，则千位数1是无效号码，千位数只能是0；若个位、十位、百位全抽中0，则千位数0是无效号码，千位数只能是1。又如参加派位的学生数是845，个位抽中6，十位抽中8，则百位数8和9是无效号码，百位数只能在0-7之间的数抽取）。</w:t>
      </w:r>
    </w:p>
    <w:p>
      <w:pPr>
        <w:pageBreakBefore w:val="0"/>
        <w:kinsoku/>
        <w:wordWrap/>
        <w:overflowPunct/>
        <w:topLinePunct w:val="0"/>
        <w:bidi w:val="0"/>
        <w:adjustRightInd/>
        <w:snapToGrid/>
        <w:spacing w:line="56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3）第二位录取的学生为第一位录取学生的随机编号+等差数，第三位录取的学生为第二位录取学生的随机编号+等差数，第四位录取的学生为第三位录取学生的随机编号+等差数，以此类推，直至完成摇号录取计划数为止（如：某校派位录取数为250，参加摇号学生数为1777，则1777除以250等于7.108，向上取整为8，则等差数为8，各方代表摇号产生的号码是个位是1，十位是6，百位是7，千位是1，则第1个中签的随机编号是1761号、第2个中签的随机编号是1769号、第3个中签的随机编号是1777号、第4个中签的随机编号是8号......第225个是1776号、第226个是7号、第227个是15号......第250个是199号）。</w:t>
      </w:r>
    </w:p>
    <w:p>
      <w:pPr>
        <w:pageBreakBefore w:val="0"/>
        <w:kinsoku/>
        <w:wordWrap/>
        <w:overflowPunct/>
        <w:topLinePunct w:val="0"/>
        <w:bidi w:val="0"/>
        <w:adjustRightInd/>
        <w:snapToGrid/>
        <w:spacing w:line="56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4）如果出现一直循环未能招满时（当参加派位数是等差数的整数倍时可能出现），余下摇号录取计划则继续录取第一位录取学生的随机编号后的连续号（即等差数为1），直至完成摇号录取计划数为止（如：某校派位录取数为250，参加摇号学生数为1776，则1776除以250等于7.104，向上取整为8，则等差数为8，各方代表摇号产生的号码是个位是1，十位是6，百位是7，千位是1，则第1个中签的随机编号是1761号、第2个中签的随机编号是1769号、第3个中签的随机编号是1号、第4个中签的随机编号是9号、...... 第222个中签的随机编号是1753号，因1776被8整除，录取到第222个1753号时无法继续录取，这时增加录取第1个中签号1761号后面的连续随机编号直至招满250个学生，即增加录取随机编号是1762号、1763号、1764号、1765号、1766号、1767号、1768号、1770号、1771号、1772号、1773号、1774号、1775号、1776号、2号、3号、4号、5号、6号、7号、8号、10号、11号、12号、13号、14号、15号、16号的28个学生）。</w:t>
      </w:r>
    </w:p>
    <w:p>
      <w:pPr>
        <w:pageBreakBefore w:val="0"/>
        <w:kinsoku/>
        <w:wordWrap/>
        <w:overflowPunct/>
        <w:topLinePunct w:val="0"/>
        <w:bidi w:val="0"/>
        <w:adjustRightInd/>
        <w:snapToGrid/>
        <w:spacing w:line="560" w:lineRule="exact"/>
        <w:rPr>
          <w:rFonts w:hint="eastAsia" w:ascii="仿宋" w:hAnsi="仿宋" w:eastAsia="仿宋" w:cs="仿宋"/>
          <w:sz w:val="32"/>
          <w:szCs w:val="32"/>
        </w:rPr>
      </w:pPr>
    </w:p>
    <w:p>
      <w:pPr>
        <w:pStyle w:val="11"/>
        <w:pageBreakBefore w:val="0"/>
        <w:kinsoku/>
        <w:wordWrap/>
        <w:overflowPunct/>
        <w:topLinePunct w:val="0"/>
        <w:bidi w:val="0"/>
        <w:adjustRightInd/>
        <w:snapToGrid/>
        <w:spacing w:line="560" w:lineRule="exact"/>
        <w:ind w:left="0" w:leftChars="0" w:firstLine="0" w:firstLineChars="0"/>
        <w:rPr>
          <w:rFonts w:hint="default"/>
          <w:lang w:val="en-US" w:eastAsia="zh-CN"/>
        </w:rPr>
      </w:pPr>
    </w:p>
    <w:p>
      <w:pPr>
        <w:pStyle w:val="11"/>
        <w:spacing w:line="560" w:lineRule="exact"/>
        <w:ind w:firstLine="0" w:firstLineChars="0"/>
        <w:rPr>
          <w:rFonts w:hint="eastAsia" w:ascii="仿宋_GB2312" w:hAnsi="仿宋_GB2312" w:eastAsia="仿宋_GB2312" w:cs="仿宋_GB2312"/>
          <w:color w:val="auto"/>
          <w:sz w:val="32"/>
          <w:szCs w:val="32"/>
        </w:rPr>
      </w:pPr>
      <w:bookmarkStart w:id="0" w:name="_GoBack"/>
      <w:bookmarkEnd w:id="0"/>
    </w:p>
    <w:sectPr>
      <w:footerReference r:id="rId3" w:type="default"/>
      <w:pgSz w:w="11906" w:h="16838"/>
      <w:pgMar w:top="1814"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5NGNlMTI5ZWZhYjI4MTM2MDcyYmViYzE1ZGFkYWEifQ=="/>
  </w:docVars>
  <w:rsids>
    <w:rsidRoot w:val="701C025C"/>
    <w:rsid w:val="000028EC"/>
    <w:rsid w:val="00182236"/>
    <w:rsid w:val="00212E8D"/>
    <w:rsid w:val="00784196"/>
    <w:rsid w:val="0086620A"/>
    <w:rsid w:val="00AD4807"/>
    <w:rsid w:val="00CD266A"/>
    <w:rsid w:val="00CE4CF5"/>
    <w:rsid w:val="00E21766"/>
    <w:rsid w:val="00E87449"/>
    <w:rsid w:val="00EB725F"/>
    <w:rsid w:val="00F8779A"/>
    <w:rsid w:val="00FF407F"/>
    <w:rsid w:val="01713287"/>
    <w:rsid w:val="019F7AAE"/>
    <w:rsid w:val="027E517D"/>
    <w:rsid w:val="038A1BDD"/>
    <w:rsid w:val="03D358AE"/>
    <w:rsid w:val="051405F9"/>
    <w:rsid w:val="051636E4"/>
    <w:rsid w:val="061808AD"/>
    <w:rsid w:val="06EB516E"/>
    <w:rsid w:val="08864C15"/>
    <w:rsid w:val="0889420E"/>
    <w:rsid w:val="08B111EB"/>
    <w:rsid w:val="08C81251"/>
    <w:rsid w:val="0919027A"/>
    <w:rsid w:val="09A8630A"/>
    <w:rsid w:val="0A451D32"/>
    <w:rsid w:val="0B032A45"/>
    <w:rsid w:val="0CB32BC0"/>
    <w:rsid w:val="0D415BDD"/>
    <w:rsid w:val="0E280D86"/>
    <w:rsid w:val="0F64187B"/>
    <w:rsid w:val="0FC06027"/>
    <w:rsid w:val="0FD80032"/>
    <w:rsid w:val="10521B25"/>
    <w:rsid w:val="1069097D"/>
    <w:rsid w:val="107B3F8E"/>
    <w:rsid w:val="10D240F6"/>
    <w:rsid w:val="10E11626"/>
    <w:rsid w:val="11B55EFA"/>
    <w:rsid w:val="13067A1A"/>
    <w:rsid w:val="13B4566C"/>
    <w:rsid w:val="13E13047"/>
    <w:rsid w:val="14087F56"/>
    <w:rsid w:val="1484587F"/>
    <w:rsid w:val="148854BE"/>
    <w:rsid w:val="15562323"/>
    <w:rsid w:val="15910B7E"/>
    <w:rsid w:val="15F56D33"/>
    <w:rsid w:val="1872382B"/>
    <w:rsid w:val="18F9005B"/>
    <w:rsid w:val="1A7F7E52"/>
    <w:rsid w:val="1B7B409B"/>
    <w:rsid w:val="1C143361"/>
    <w:rsid w:val="1D5A346E"/>
    <w:rsid w:val="1D625F4B"/>
    <w:rsid w:val="1DBA13AB"/>
    <w:rsid w:val="1E9A66E8"/>
    <w:rsid w:val="1EBA3B15"/>
    <w:rsid w:val="1EEB314A"/>
    <w:rsid w:val="1F497C60"/>
    <w:rsid w:val="1FA75A7B"/>
    <w:rsid w:val="1FA80734"/>
    <w:rsid w:val="1FBC00E9"/>
    <w:rsid w:val="22AA7129"/>
    <w:rsid w:val="2368301E"/>
    <w:rsid w:val="241F18C1"/>
    <w:rsid w:val="24547DB1"/>
    <w:rsid w:val="24553C7C"/>
    <w:rsid w:val="2486799F"/>
    <w:rsid w:val="256107E0"/>
    <w:rsid w:val="2633678D"/>
    <w:rsid w:val="26413CE4"/>
    <w:rsid w:val="268F17CA"/>
    <w:rsid w:val="270B732D"/>
    <w:rsid w:val="28DE2011"/>
    <w:rsid w:val="293B4505"/>
    <w:rsid w:val="29D20A43"/>
    <w:rsid w:val="2A106690"/>
    <w:rsid w:val="2AD51A9F"/>
    <w:rsid w:val="2B742CD9"/>
    <w:rsid w:val="2D05216B"/>
    <w:rsid w:val="2DE06617"/>
    <w:rsid w:val="2DE567A3"/>
    <w:rsid w:val="2ED50360"/>
    <w:rsid w:val="2F7A1259"/>
    <w:rsid w:val="2FCA13EE"/>
    <w:rsid w:val="30273D1D"/>
    <w:rsid w:val="31064879"/>
    <w:rsid w:val="31505635"/>
    <w:rsid w:val="31991CCF"/>
    <w:rsid w:val="31DE1452"/>
    <w:rsid w:val="324A2EA9"/>
    <w:rsid w:val="32862935"/>
    <w:rsid w:val="32B5679C"/>
    <w:rsid w:val="32CB2721"/>
    <w:rsid w:val="330C12F1"/>
    <w:rsid w:val="33116FEB"/>
    <w:rsid w:val="333560A4"/>
    <w:rsid w:val="34512583"/>
    <w:rsid w:val="346638E0"/>
    <w:rsid w:val="34B51A09"/>
    <w:rsid w:val="34C61C7B"/>
    <w:rsid w:val="3521576F"/>
    <w:rsid w:val="35C3004E"/>
    <w:rsid w:val="36D04B09"/>
    <w:rsid w:val="375A2FD3"/>
    <w:rsid w:val="37757D67"/>
    <w:rsid w:val="38234E19"/>
    <w:rsid w:val="38EA0422"/>
    <w:rsid w:val="3A997E9D"/>
    <w:rsid w:val="3B236BA9"/>
    <w:rsid w:val="3B8C1904"/>
    <w:rsid w:val="3BAA6FC4"/>
    <w:rsid w:val="3BF81536"/>
    <w:rsid w:val="3D0106F2"/>
    <w:rsid w:val="3D995252"/>
    <w:rsid w:val="3DFB62F2"/>
    <w:rsid w:val="3ECD233C"/>
    <w:rsid w:val="3EE766E7"/>
    <w:rsid w:val="3EF71861"/>
    <w:rsid w:val="3EF95459"/>
    <w:rsid w:val="400F7745"/>
    <w:rsid w:val="404928AB"/>
    <w:rsid w:val="407B7FA9"/>
    <w:rsid w:val="409D0F41"/>
    <w:rsid w:val="40E850CC"/>
    <w:rsid w:val="41EE4B88"/>
    <w:rsid w:val="42E11737"/>
    <w:rsid w:val="44673721"/>
    <w:rsid w:val="44A61F9E"/>
    <w:rsid w:val="44BE2EF9"/>
    <w:rsid w:val="44EE52DD"/>
    <w:rsid w:val="45357A00"/>
    <w:rsid w:val="457459C5"/>
    <w:rsid w:val="45D65904"/>
    <w:rsid w:val="467162C1"/>
    <w:rsid w:val="46850521"/>
    <w:rsid w:val="46AA74D5"/>
    <w:rsid w:val="472C2EEA"/>
    <w:rsid w:val="4890451C"/>
    <w:rsid w:val="48A93F23"/>
    <w:rsid w:val="49116738"/>
    <w:rsid w:val="49FD7836"/>
    <w:rsid w:val="4A63395E"/>
    <w:rsid w:val="4A6B50A6"/>
    <w:rsid w:val="4B4D1E16"/>
    <w:rsid w:val="4CC64653"/>
    <w:rsid w:val="4D600547"/>
    <w:rsid w:val="4D8F494F"/>
    <w:rsid w:val="4DBA7991"/>
    <w:rsid w:val="4E2B6740"/>
    <w:rsid w:val="4E60673D"/>
    <w:rsid w:val="5012084C"/>
    <w:rsid w:val="50997FDF"/>
    <w:rsid w:val="51092B6B"/>
    <w:rsid w:val="515A3CCE"/>
    <w:rsid w:val="515D7F01"/>
    <w:rsid w:val="5199238C"/>
    <w:rsid w:val="51B54D04"/>
    <w:rsid w:val="52455EFF"/>
    <w:rsid w:val="52EE5EB2"/>
    <w:rsid w:val="530F40D3"/>
    <w:rsid w:val="546678F3"/>
    <w:rsid w:val="558260D7"/>
    <w:rsid w:val="558A6939"/>
    <w:rsid w:val="558E15EA"/>
    <w:rsid w:val="55B9642F"/>
    <w:rsid w:val="568D446F"/>
    <w:rsid w:val="575F1D66"/>
    <w:rsid w:val="57F57CDB"/>
    <w:rsid w:val="58A57515"/>
    <w:rsid w:val="59411F8B"/>
    <w:rsid w:val="594970AC"/>
    <w:rsid w:val="59633680"/>
    <w:rsid w:val="59A420EB"/>
    <w:rsid w:val="59EF22D1"/>
    <w:rsid w:val="5A9B2436"/>
    <w:rsid w:val="5AEC7D39"/>
    <w:rsid w:val="5CAE4BC5"/>
    <w:rsid w:val="5E1D3074"/>
    <w:rsid w:val="5EA16ED0"/>
    <w:rsid w:val="5FC62FF5"/>
    <w:rsid w:val="602E1990"/>
    <w:rsid w:val="60622D91"/>
    <w:rsid w:val="62A57FE5"/>
    <w:rsid w:val="62E63489"/>
    <w:rsid w:val="637970C3"/>
    <w:rsid w:val="639311D3"/>
    <w:rsid w:val="63A47F08"/>
    <w:rsid w:val="64FD70A1"/>
    <w:rsid w:val="65235DFA"/>
    <w:rsid w:val="652F16BB"/>
    <w:rsid w:val="657B088F"/>
    <w:rsid w:val="65AC02DD"/>
    <w:rsid w:val="65ED1F9A"/>
    <w:rsid w:val="664703B6"/>
    <w:rsid w:val="67DC5D5B"/>
    <w:rsid w:val="682F1743"/>
    <w:rsid w:val="685B179D"/>
    <w:rsid w:val="692B43BE"/>
    <w:rsid w:val="69A27EDD"/>
    <w:rsid w:val="6A2D21E4"/>
    <w:rsid w:val="6A5606C7"/>
    <w:rsid w:val="6A6032F2"/>
    <w:rsid w:val="6B362AE9"/>
    <w:rsid w:val="6B3C2810"/>
    <w:rsid w:val="6B7638D1"/>
    <w:rsid w:val="6BDE45F3"/>
    <w:rsid w:val="6C065483"/>
    <w:rsid w:val="6CA94952"/>
    <w:rsid w:val="6CB74F6C"/>
    <w:rsid w:val="6CD01D77"/>
    <w:rsid w:val="6DD9012A"/>
    <w:rsid w:val="6E4D4FA4"/>
    <w:rsid w:val="6EDA5531"/>
    <w:rsid w:val="701C025C"/>
    <w:rsid w:val="703219A0"/>
    <w:rsid w:val="7048600D"/>
    <w:rsid w:val="70922C0A"/>
    <w:rsid w:val="70927820"/>
    <w:rsid w:val="71E11ADD"/>
    <w:rsid w:val="72083B25"/>
    <w:rsid w:val="72870377"/>
    <w:rsid w:val="7393582A"/>
    <w:rsid w:val="7424115D"/>
    <w:rsid w:val="757260C0"/>
    <w:rsid w:val="75A07E88"/>
    <w:rsid w:val="76A404B7"/>
    <w:rsid w:val="77282E24"/>
    <w:rsid w:val="77854D4B"/>
    <w:rsid w:val="78037CE8"/>
    <w:rsid w:val="7869496F"/>
    <w:rsid w:val="796C319F"/>
    <w:rsid w:val="79FF3899"/>
    <w:rsid w:val="7AC7367E"/>
    <w:rsid w:val="7AE528BD"/>
    <w:rsid w:val="7B2E29A5"/>
    <w:rsid w:val="7C2E56AF"/>
    <w:rsid w:val="7C9E7B4B"/>
    <w:rsid w:val="7CB83DD0"/>
    <w:rsid w:val="7DF07AA7"/>
    <w:rsid w:val="7E3C05AA"/>
    <w:rsid w:val="7FC16C70"/>
    <w:rsid w:val="7FDE12B1"/>
    <w:rsid w:val="7FF91981"/>
    <w:rsid w:val="7FFC7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
    <w:qFormat/>
    <w:uiPriority w:val="0"/>
    <w:pPr>
      <w:keepNext/>
      <w:keepLines/>
      <w:spacing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4">
    <w:name w:val="Normal Indent"/>
    <w:basedOn w:val="1"/>
    <w:qFormat/>
    <w:uiPriority w:val="0"/>
    <w:pPr>
      <w:ind w:firstLine="420" w:firstLineChars="200"/>
    </w:pPr>
  </w:style>
  <w:style w:type="paragraph" w:styleId="5">
    <w:name w:val="index 6"/>
    <w:basedOn w:val="1"/>
    <w:next w:val="1"/>
    <w:qFormat/>
    <w:uiPriority w:val="0"/>
    <w:pPr>
      <w:ind w:left="2100"/>
    </w:pPr>
  </w:style>
  <w:style w:type="paragraph" w:styleId="6">
    <w:name w:val="Body Text"/>
    <w:basedOn w:val="1"/>
    <w:next w:val="7"/>
    <w:unhideWhenUsed/>
    <w:qFormat/>
    <w:uiPriority w:val="99"/>
    <w:pPr>
      <w:spacing w:after="120"/>
    </w:pPr>
  </w:style>
  <w:style w:type="paragraph" w:styleId="7">
    <w:name w:val="Body Text Indent 2"/>
    <w:basedOn w:val="1"/>
    <w:next w:val="5"/>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jc w:val="left"/>
    </w:pPr>
    <w:rPr>
      <w:kern w:val="0"/>
      <w:sz w:val="24"/>
    </w:rPr>
  </w:style>
  <w:style w:type="paragraph" w:styleId="11">
    <w:name w:val="Body Text First Indent"/>
    <w:basedOn w:val="6"/>
    <w:next w:val="10"/>
    <w:unhideWhenUsed/>
    <w:qFormat/>
    <w:uiPriority w:val="99"/>
    <w:pPr>
      <w:ind w:firstLine="420" w:firstLineChars="100"/>
    </w:pPr>
  </w:style>
  <w:style w:type="character" w:styleId="14">
    <w:name w:val="page number"/>
    <w:basedOn w:val="13"/>
    <w:qFormat/>
    <w:uiPriority w:val="0"/>
  </w:style>
  <w:style w:type="character" w:customStyle="1" w:styleId="15">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1431</Words>
  <Characters>1637</Characters>
  <Lines>54</Lines>
  <Paragraphs>15</Paragraphs>
  <TotalTime>0</TotalTime>
  <ScaleCrop>false</ScaleCrop>
  <LinksUpToDate>false</LinksUpToDate>
  <CharactersWithSpaces>1648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2020-06-06T05:14:00Z</dcterms:created>
  <dc:creator>lenovo</dc:creator>
  <cp:lastModifiedBy>Administrator</cp:lastModifiedBy>
  <cp:lastPrinted>2022-06-08T00:24:00Z</cp:lastPrinted>
  <dcterms:modified xsi:type="dcterms:W3CDTF">2023-06-05T21:17:47Z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2DB24CDB72D74DE590DA581BF72581FF</vt:lpwstr>
  </property>
</Properties>
</file>