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2024年晋安区基层残疾人联络员培训暨残疾人基本状况调查培训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为晋安区基层残疾人联络员开展业务培训，提高业务能力和服务意识。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为晋安区基层残疾人联络员开展业务培训，提高业务能力和服务意识。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1)残疾人联络员培训标准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1)残疾人联络员培训场次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1)残疾人联络员培训完成时间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1)受益乡镇数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1)参训人员满意度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